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F523A" w14:textId="77777777" w:rsidR="004A7470" w:rsidRPr="0071798C" w:rsidRDefault="004A7470" w:rsidP="004A7470">
      <w:pPr>
        <w:jc w:val="center"/>
        <w:rPr>
          <w:rFonts w:ascii="Calibri" w:hAnsi="Calibri"/>
          <w:sz w:val="18"/>
          <w:szCs w:val="18"/>
        </w:rPr>
      </w:pPr>
    </w:p>
    <w:p w14:paraId="6AF22FF8" w14:textId="19A62576" w:rsidR="004A7470" w:rsidRPr="0071798C" w:rsidRDefault="004A7470" w:rsidP="004A7470">
      <w:pPr>
        <w:jc w:val="center"/>
        <w:rPr>
          <w:rFonts w:ascii="Calibri" w:hAnsi="Calibri"/>
          <w:sz w:val="22"/>
          <w:szCs w:val="22"/>
        </w:rPr>
      </w:pPr>
      <w:r w:rsidRPr="0071798C">
        <w:rPr>
          <w:rFonts w:ascii="Calibri" w:hAnsi="Calibri"/>
          <w:sz w:val="22"/>
          <w:szCs w:val="22"/>
        </w:rPr>
        <w:t xml:space="preserve">da </w:t>
      </w:r>
      <w:r w:rsidR="003117F7">
        <w:rPr>
          <w:rFonts w:ascii="Calibri" w:hAnsi="Calibri"/>
          <w:sz w:val="22"/>
          <w:szCs w:val="22"/>
        </w:rPr>
        <w:t>inviare</w:t>
      </w:r>
      <w:r w:rsidRPr="0071798C">
        <w:rPr>
          <w:rFonts w:ascii="Calibri" w:hAnsi="Calibri"/>
          <w:sz w:val="22"/>
          <w:szCs w:val="22"/>
        </w:rPr>
        <w:t xml:space="preserve"> </w:t>
      </w:r>
      <w:r w:rsidRPr="0071798C">
        <w:rPr>
          <w:rFonts w:ascii="Calibri" w:hAnsi="Calibri"/>
          <w:b/>
          <w:sz w:val="22"/>
          <w:szCs w:val="22"/>
        </w:rPr>
        <w:t>VIA MAIL (</w:t>
      </w:r>
      <w:r w:rsidRPr="0071798C">
        <w:rPr>
          <w:rFonts w:ascii="Calibri" w:hAnsi="Calibri"/>
          <w:b/>
          <w:sz w:val="22"/>
          <w:szCs w:val="22"/>
          <w:u w:val="single"/>
        </w:rPr>
        <w:t>assemblea@aifos.it</w:t>
      </w:r>
      <w:r w:rsidRPr="0071798C">
        <w:rPr>
          <w:rFonts w:ascii="Calibri" w:hAnsi="Calibri"/>
          <w:b/>
          <w:sz w:val="22"/>
          <w:szCs w:val="22"/>
        </w:rPr>
        <w:t>)</w:t>
      </w:r>
      <w:r w:rsidRPr="0071798C">
        <w:rPr>
          <w:rFonts w:ascii="Calibri" w:hAnsi="Calibri"/>
          <w:sz w:val="22"/>
          <w:szCs w:val="22"/>
        </w:rPr>
        <w:t xml:space="preserve"> alla Direzione Nazionale AiFOS</w:t>
      </w:r>
    </w:p>
    <w:p w14:paraId="1296BB59" w14:textId="77777777" w:rsidR="00D508D8" w:rsidRPr="00D508D8" w:rsidRDefault="00D508D8" w:rsidP="00D508D8">
      <w:pPr>
        <w:jc w:val="center"/>
        <w:rPr>
          <w:rFonts w:ascii="Calibri" w:hAnsi="Calibri"/>
          <w:i/>
          <w:iCs/>
          <w:sz w:val="22"/>
          <w:szCs w:val="22"/>
        </w:rPr>
      </w:pPr>
      <w:r w:rsidRPr="00D508D8">
        <w:rPr>
          <w:rFonts w:ascii="Calibri" w:hAnsi="Calibri"/>
          <w:b/>
          <w:i/>
          <w:iCs/>
          <w:sz w:val="22"/>
          <w:szCs w:val="22"/>
        </w:rPr>
        <w:t xml:space="preserve">da lunedì 10 febbraio ed entro martedì 25 febbraio alle ore 12.00 </w:t>
      </w:r>
    </w:p>
    <w:p w14:paraId="047D08E6" w14:textId="65208F24" w:rsidR="004A7470" w:rsidRDefault="004A7470" w:rsidP="004A7470">
      <w:pPr>
        <w:rPr>
          <w:rFonts w:ascii="Calibri" w:hAnsi="Calibri"/>
          <w:b/>
          <w:sz w:val="18"/>
          <w:szCs w:val="18"/>
        </w:rPr>
      </w:pPr>
    </w:p>
    <w:p w14:paraId="2D205369" w14:textId="77777777" w:rsidR="00301FA8" w:rsidRPr="0071798C" w:rsidRDefault="00301FA8" w:rsidP="004A7470">
      <w:pPr>
        <w:rPr>
          <w:rFonts w:ascii="Calibri" w:hAnsi="Calibri"/>
          <w:b/>
          <w:sz w:val="18"/>
          <w:szCs w:val="18"/>
        </w:rPr>
      </w:pPr>
    </w:p>
    <w:p w14:paraId="4BCB240A" w14:textId="7E7B781F" w:rsidR="004A7470" w:rsidRPr="0071798C" w:rsidRDefault="004A7470" w:rsidP="004A7470">
      <w:pPr>
        <w:rPr>
          <w:rFonts w:ascii="Calibri" w:hAnsi="Calibri"/>
          <w:sz w:val="22"/>
          <w:szCs w:val="18"/>
        </w:rPr>
      </w:pPr>
      <w:r w:rsidRPr="0071798C">
        <w:rPr>
          <w:rFonts w:ascii="Calibri" w:hAnsi="Calibri"/>
          <w:sz w:val="22"/>
          <w:szCs w:val="18"/>
        </w:rPr>
        <w:t>Il Sottoscritto ____________</w:t>
      </w:r>
      <w:r>
        <w:rPr>
          <w:rFonts w:ascii="Calibri" w:hAnsi="Calibri"/>
          <w:sz w:val="22"/>
          <w:szCs w:val="18"/>
        </w:rPr>
        <w:t>___</w:t>
      </w:r>
      <w:r w:rsidRPr="0071798C">
        <w:rPr>
          <w:rFonts w:ascii="Calibri" w:hAnsi="Calibri"/>
          <w:sz w:val="22"/>
          <w:szCs w:val="18"/>
        </w:rPr>
        <w:t>____</w:t>
      </w:r>
      <w:r w:rsidR="00E30CEE">
        <w:rPr>
          <w:rFonts w:ascii="Calibri" w:hAnsi="Calibri"/>
          <w:sz w:val="22"/>
          <w:szCs w:val="18"/>
        </w:rPr>
        <w:t>________________________ socio AiFOS n</w:t>
      </w:r>
      <w:r w:rsidRPr="0071798C">
        <w:rPr>
          <w:rFonts w:ascii="Calibri" w:hAnsi="Calibri"/>
          <w:sz w:val="22"/>
          <w:szCs w:val="18"/>
        </w:rPr>
        <w:t>° ____</w:t>
      </w:r>
      <w:r>
        <w:rPr>
          <w:rFonts w:ascii="Calibri" w:hAnsi="Calibri"/>
          <w:sz w:val="22"/>
          <w:szCs w:val="18"/>
        </w:rPr>
        <w:t>_</w:t>
      </w:r>
      <w:r w:rsidR="00E54584">
        <w:rPr>
          <w:rFonts w:ascii="Calibri" w:hAnsi="Calibri"/>
          <w:sz w:val="22"/>
          <w:szCs w:val="18"/>
        </w:rPr>
        <w:t>____</w:t>
      </w:r>
      <w:r>
        <w:rPr>
          <w:rFonts w:ascii="Calibri" w:hAnsi="Calibri"/>
          <w:sz w:val="22"/>
          <w:szCs w:val="18"/>
        </w:rPr>
        <w:t>___</w:t>
      </w:r>
      <w:r w:rsidRPr="0071798C">
        <w:rPr>
          <w:rFonts w:ascii="Calibri" w:hAnsi="Calibri"/>
          <w:sz w:val="22"/>
          <w:szCs w:val="18"/>
        </w:rPr>
        <w:t>_____</w:t>
      </w:r>
      <w:r w:rsidR="00E54584">
        <w:rPr>
          <w:rFonts w:ascii="Calibri" w:hAnsi="Calibri"/>
          <w:sz w:val="22"/>
          <w:szCs w:val="18"/>
        </w:rPr>
        <w:t>_</w:t>
      </w:r>
      <w:r w:rsidRPr="0071798C">
        <w:rPr>
          <w:rFonts w:ascii="Calibri" w:hAnsi="Calibri"/>
          <w:sz w:val="22"/>
          <w:szCs w:val="18"/>
        </w:rPr>
        <w:t>_____</w:t>
      </w:r>
    </w:p>
    <w:p w14:paraId="4B326E39" w14:textId="77777777" w:rsidR="004A7470" w:rsidRPr="0071798C" w:rsidRDefault="004A7470" w:rsidP="004A7470">
      <w:pPr>
        <w:rPr>
          <w:rFonts w:ascii="Calibri" w:hAnsi="Calibri"/>
          <w:sz w:val="22"/>
          <w:szCs w:val="18"/>
        </w:rPr>
      </w:pPr>
    </w:p>
    <w:p w14:paraId="58B4F567" w14:textId="00D0FDC9" w:rsidR="00661891" w:rsidRDefault="00661891" w:rsidP="00661891">
      <w:pPr>
        <w:rPr>
          <w:rFonts w:ascii="Calibri" w:hAnsi="Calibri"/>
          <w:sz w:val="22"/>
          <w:szCs w:val="18"/>
        </w:rPr>
      </w:pPr>
      <w:r w:rsidRPr="0071798C">
        <w:rPr>
          <w:rFonts w:ascii="Calibri" w:hAnsi="Calibri"/>
          <w:sz w:val="22"/>
          <w:szCs w:val="18"/>
        </w:rPr>
        <w:t>Indirizzo _____________________________________________________________</w:t>
      </w:r>
      <w:r>
        <w:rPr>
          <w:rFonts w:ascii="Calibri" w:hAnsi="Calibri"/>
          <w:sz w:val="22"/>
          <w:szCs w:val="18"/>
        </w:rPr>
        <w:t>__________</w:t>
      </w:r>
      <w:r w:rsidRPr="0071798C">
        <w:rPr>
          <w:rFonts w:ascii="Calibri" w:hAnsi="Calibri"/>
          <w:sz w:val="22"/>
          <w:szCs w:val="18"/>
        </w:rPr>
        <w:t>________</w:t>
      </w:r>
      <w:r w:rsidR="00887692">
        <w:rPr>
          <w:rFonts w:ascii="Calibri" w:hAnsi="Calibri"/>
          <w:sz w:val="22"/>
          <w:szCs w:val="18"/>
        </w:rPr>
        <w:t>____</w:t>
      </w:r>
    </w:p>
    <w:p w14:paraId="6CA4B02E" w14:textId="77777777" w:rsidR="00887692" w:rsidRPr="0071798C" w:rsidRDefault="00887692" w:rsidP="00661891">
      <w:pPr>
        <w:rPr>
          <w:rFonts w:ascii="Calibri" w:hAnsi="Calibri"/>
          <w:sz w:val="22"/>
          <w:szCs w:val="18"/>
        </w:rPr>
      </w:pPr>
    </w:p>
    <w:p w14:paraId="31374F81" w14:textId="77777777" w:rsidR="00661891" w:rsidRPr="0071798C" w:rsidRDefault="00661891" w:rsidP="00661891">
      <w:pPr>
        <w:rPr>
          <w:rFonts w:ascii="Calibri" w:hAnsi="Calibri"/>
          <w:sz w:val="22"/>
          <w:szCs w:val="18"/>
        </w:rPr>
      </w:pPr>
      <w:proofErr w:type="spellStart"/>
      <w:r w:rsidRPr="0071798C">
        <w:rPr>
          <w:rFonts w:ascii="Calibri" w:hAnsi="Calibri"/>
          <w:sz w:val="22"/>
          <w:szCs w:val="18"/>
        </w:rPr>
        <w:t>cell</w:t>
      </w:r>
      <w:proofErr w:type="spellEnd"/>
      <w:r w:rsidRPr="0071798C">
        <w:rPr>
          <w:rFonts w:ascii="Calibri" w:hAnsi="Calibri"/>
          <w:sz w:val="22"/>
          <w:szCs w:val="18"/>
        </w:rPr>
        <w:t>.____</w:t>
      </w:r>
      <w:r>
        <w:rPr>
          <w:rFonts w:ascii="Calibri" w:hAnsi="Calibri"/>
          <w:sz w:val="22"/>
          <w:szCs w:val="18"/>
        </w:rPr>
        <w:t>___</w:t>
      </w:r>
      <w:r w:rsidRPr="0071798C">
        <w:rPr>
          <w:rFonts w:ascii="Calibri" w:hAnsi="Calibri"/>
          <w:sz w:val="22"/>
          <w:szCs w:val="18"/>
        </w:rPr>
        <w:t>_____________________________</w:t>
      </w:r>
      <w:r>
        <w:rPr>
          <w:rFonts w:ascii="Calibri" w:hAnsi="Calibri"/>
          <w:sz w:val="22"/>
          <w:szCs w:val="18"/>
        </w:rPr>
        <w:t>______</w:t>
      </w:r>
      <w:r w:rsidRPr="0071798C">
        <w:rPr>
          <w:rFonts w:ascii="Calibri" w:hAnsi="Calibri"/>
          <w:sz w:val="22"/>
          <w:szCs w:val="18"/>
        </w:rPr>
        <w:t>___</w:t>
      </w:r>
      <w:r>
        <w:rPr>
          <w:rFonts w:ascii="Calibri" w:hAnsi="Calibri"/>
          <w:sz w:val="22"/>
          <w:szCs w:val="18"/>
        </w:rPr>
        <w:t>e-</w:t>
      </w:r>
      <w:r w:rsidRPr="0071798C">
        <w:rPr>
          <w:rFonts w:ascii="Calibri" w:hAnsi="Calibri"/>
          <w:sz w:val="22"/>
          <w:szCs w:val="18"/>
        </w:rPr>
        <w:t>mail ____________</w:t>
      </w:r>
      <w:r>
        <w:rPr>
          <w:rFonts w:ascii="Calibri" w:hAnsi="Calibri"/>
          <w:sz w:val="22"/>
          <w:szCs w:val="18"/>
        </w:rPr>
        <w:t>________________</w:t>
      </w:r>
      <w:r w:rsidRPr="0071798C">
        <w:rPr>
          <w:rFonts w:ascii="Calibri" w:hAnsi="Calibri"/>
          <w:sz w:val="22"/>
          <w:szCs w:val="18"/>
        </w:rPr>
        <w:t>________</w:t>
      </w:r>
    </w:p>
    <w:p w14:paraId="7F15B254" w14:textId="77777777" w:rsidR="00661891" w:rsidRDefault="00661891" w:rsidP="004A7470">
      <w:pPr>
        <w:rPr>
          <w:rFonts w:ascii="Calibri" w:hAnsi="Calibri"/>
          <w:sz w:val="22"/>
          <w:szCs w:val="18"/>
        </w:rPr>
      </w:pPr>
    </w:p>
    <w:p w14:paraId="68BB4B55" w14:textId="11776C7A" w:rsidR="004A7470" w:rsidRDefault="004A7470" w:rsidP="004A7470">
      <w:pPr>
        <w:rPr>
          <w:rFonts w:ascii="Calibri" w:hAnsi="Calibri"/>
          <w:sz w:val="22"/>
          <w:szCs w:val="18"/>
        </w:rPr>
      </w:pPr>
      <w:r w:rsidRPr="0071798C">
        <w:rPr>
          <w:rFonts w:ascii="Calibri" w:hAnsi="Calibri"/>
          <w:sz w:val="22"/>
          <w:szCs w:val="18"/>
        </w:rPr>
        <w:t xml:space="preserve">intende candidarsi </w:t>
      </w:r>
      <w:r w:rsidR="00BB44AD">
        <w:rPr>
          <w:rFonts w:ascii="Calibri" w:hAnsi="Calibri"/>
          <w:sz w:val="22"/>
          <w:szCs w:val="18"/>
        </w:rPr>
        <w:t>q</w:t>
      </w:r>
      <w:r w:rsidR="000C6131">
        <w:rPr>
          <w:rFonts w:ascii="Calibri" w:hAnsi="Calibri"/>
          <w:sz w:val="22"/>
          <w:szCs w:val="18"/>
        </w:rPr>
        <w:t xml:space="preserve">uale </w:t>
      </w:r>
      <w:r w:rsidR="003964ED">
        <w:rPr>
          <w:rFonts w:ascii="Calibri" w:hAnsi="Calibri"/>
          <w:b/>
          <w:sz w:val="22"/>
          <w:szCs w:val="18"/>
        </w:rPr>
        <w:t>componente del Collegio dei Probiviri</w:t>
      </w:r>
      <w:r w:rsidR="002D049F">
        <w:rPr>
          <w:rFonts w:ascii="Calibri" w:hAnsi="Calibri"/>
          <w:sz w:val="22"/>
          <w:szCs w:val="18"/>
        </w:rPr>
        <w:t xml:space="preserve"> per il quadriennio 202</w:t>
      </w:r>
      <w:r w:rsidR="00817809">
        <w:rPr>
          <w:rFonts w:ascii="Calibri" w:hAnsi="Calibri"/>
          <w:sz w:val="22"/>
          <w:szCs w:val="18"/>
        </w:rPr>
        <w:t>5</w:t>
      </w:r>
      <w:r w:rsidR="002D049F">
        <w:rPr>
          <w:rFonts w:ascii="Calibri" w:hAnsi="Calibri"/>
          <w:sz w:val="22"/>
          <w:szCs w:val="18"/>
        </w:rPr>
        <w:t>-202</w:t>
      </w:r>
      <w:r w:rsidR="00817809">
        <w:rPr>
          <w:rFonts w:ascii="Calibri" w:hAnsi="Calibri"/>
          <w:sz w:val="22"/>
          <w:szCs w:val="18"/>
        </w:rPr>
        <w:t>9</w:t>
      </w:r>
    </w:p>
    <w:p w14:paraId="7445F8C8" w14:textId="77777777" w:rsidR="00BB44AD" w:rsidRPr="0071798C" w:rsidRDefault="00BB44AD" w:rsidP="004A7470">
      <w:pPr>
        <w:rPr>
          <w:rFonts w:ascii="Calibri" w:hAnsi="Calibri"/>
          <w:sz w:val="22"/>
          <w:szCs w:val="18"/>
        </w:rPr>
      </w:pPr>
    </w:p>
    <w:p w14:paraId="6E0817EC" w14:textId="77777777" w:rsidR="00BB44AD" w:rsidRPr="00D37D97" w:rsidRDefault="00BB44AD" w:rsidP="00BB44AD">
      <w:pPr>
        <w:rPr>
          <w:rFonts w:ascii="Calibri" w:hAnsi="Calibri"/>
          <w:sz w:val="22"/>
          <w:szCs w:val="18"/>
        </w:rPr>
      </w:pPr>
    </w:p>
    <w:p w14:paraId="478A98D4" w14:textId="49AD8625" w:rsidR="004A7470" w:rsidRDefault="004A7470" w:rsidP="004A7470">
      <w:pPr>
        <w:rPr>
          <w:rFonts w:ascii="Calibri" w:hAnsi="Calibri"/>
          <w:sz w:val="22"/>
          <w:szCs w:val="18"/>
        </w:rPr>
      </w:pPr>
      <w:r w:rsidRPr="0071798C">
        <w:rPr>
          <w:rFonts w:ascii="Calibri" w:hAnsi="Calibri"/>
          <w:sz w:val="22"/>
          <w:szCs w:val="18"/>
        </w:rPr>
        <w:t xml:space="preserve">Elenco soci che sottoscrivono la candidatura con </w:t>
      </w:r>
      <w:r w:rsidR="004F4589">
        <w:rPr>
          <w:rFonts w:ascii="Calibri" w:hAnsi="Calibri"/>
          <w:sz w:val="22"/>
          <w:szCs w:val="18"/>
        </w:rPr>
        <w:t>estremi del</w:t>
      </w:r>
      <w:r w:rsidRPr="0071798C">
        <w:rPr>
          <w:rFonts w:ascii="Calibri" w:hAnsi="Calibri"/>
          <w:sz w:val="22"/>
          <w:szCs w:val="18"/>
        </w:rPr>
        <w:t xml:space="preserve"> documento </w:t>
      </w:r>
      <w:r w:rsidR="004F4589">
        <w:rPr>
          <w:rFonts w:ascii="Calibri" w:hAnsi="Calibri"/>
          <w:sz w:val="22"/>
          <w:szCs w:val="18"/>
        </w:rPr>
        <w:t>di identità e numero tessera socio:</w:t>
      </w:r>
      <w:r w:rsidRPr="0071798C">
        <w:rPr>
          <w:rFonts w:ascii="Calibri" w:hAnsi="Calibri"/>
          <w:sz w:val="22"/>
          <w:szCs w:val="18"/>
        </w:rPr>
        <w:t xml:space="preserve"> </w:t>
      </w:r>
    </w:p>
    <w:tbl>
      <w:tblPr>
        <w:tblStyle w:val="Grigliatabella"/>
        <w:tblW w:w="10490" w:type="dxa"/>
        <w:tblInd w:w="-176" w:type="dxa"/>
        <w:tblLook w:val="04A0" w:firstRow="1" w:lastRow="0" w:firstColumn="1" w:lastColumn="0" w:noHBand="0" w:noVBand="1"/>
      </w:tblPr>
      <w:tblGrid>
        <w:gridCol w:w="426"/>
        <w:gridCol w:w="3260"/>
        <w:gridCol w:w="3119"/>
        <w:gridCol w:w="992"/>
        <w:gridCol w:w="2693"/>
      </w:tblGrid>
      <w:tr w:rsidR="004F4589" w:rsidRPr="004F4589" w14:paraId="1CB97A31" w14:textId="77777777" w:rsidTr="00301FA8">
        <w:tc>
          <w:tcPr>
            <w:tcW w:w="426" w:type="dxa"/>
            <w:vAlign w:val="center"/>
          </w:tcPr>
          <w:p w14:paraId="4DE8171F" w14:textId="4738EF09" w:rsidR="004F4589" w:rsidRPr="004F4589" w:rsidRDefault="004F4589" w:rsidP="004F4589">
            <w:pPr>
              <w:jc w:val="center"/>
              <w:rPr>
                <w:rFonts w:ascii="Calibri" w:hAnsi="Calibri"/>
                <w:b/>
                <w:bCs/>
                <w:szCs w:val="18"/>
              </w:rPr>
            </w:pPr>
            <w:r w:rsidRPr="004F4589">
              <w:rPr>
                <w:rFonts w:ascii="Calibri" w:hAnsi="Calibri"/>
                <w:b/>
                <w:bCs/>
                <w:szCs w:val="18"/>
              </w:rPr>
              <w:t>N.</w:t>
            </w:r>
          </w:p>
        </w:tc>
        <w:tc>
          <w:tcPr>
            <w:tcW w:w="3260" w:type="dxa"/>
            <w:vAlign w:val="center"/>
          </w:tcPr>
          <w:p w14:paraId="50533BE7" w14:textId="6B87B6E5" w:rsidR="004F4589" w:rsidRPr="004F4589" w:rsidRDefault="004F4589" w:rsidP="004F4589">
            <w:pPr>
              <w:jc w:val="center"/>
              <w:rPr>
                <w:rFonts w:ascii="Calibri" w:hAnsi="Calibri"/>
                <w:b/>
                <w:bCs/>
                <w:szCs w:val="18"/>
              </w:rPr>
            </w:pPr>
            <w:r w:rsidRPr="004F4589">
              <w:rPr>
                <w:rFonts w:ascii="Calibri" w:hAnsi="Calibri"/>
                <w:b/>
                <w:bCs/>
              </w:rPr>
              <w:t>Nome e Cognome</w:t>
            </w:r>
          </w:p>
        </w:tc>
        <w:tc>
          <w:tcPr>
            <w:tcW w:w="3119" w:type="dxa"/>
            <w:vAlign w:val="center"/>
          </w:tcPr>
          <w:p w14:paraId="7FFC63EE" w14:textId="1092A902" w:rsidR="004F4589" w:rsidRDefault="004F4589" w:rsidP="004F4589">
            <w:pPr>
              <w:jc w:val="center"/>
              <w:rPr>
                <w:rFonts w:ascii="Calibri" w:hAnsi="Calibri"/>
                <w:b/>
                <w:bCs/>
                <w:szCs w:val="18"/>
              </w:rPr>
            </w:pPr>
            <w:r w:rsidRPr="004F4589">
              <w:rPr>
                <w:rFonts w:ascii="Calibri" w:hAnsi="Calibri"/>
                <w:b/>
                <w:bCs/>
                <w:szCs w:val="18"/>
              </w:rPr>
              <w:t xml:space="preserve">Estremi Documento </w:t>
            </w:r>
          </w:p>
          <w:p w14:paraId="5BCBD3A8" w14:textId="7B638572" w:rsidR="004F4589" w:rsidRPr="004F4589" w:rsidRDefault="004F4589" w:rsidP="004F4589">
            <w:pPr>
              <w:jc w:val="center"/>
              <w:rPr>
                <w:rFonts w:ascii="Calibri" w:hAnsi="Calibri"/>
                <w:b/>
                <w:bCs/>
                <w:szCs w:val="18"/>
              </w:rPr>
            </w:pPr>
            <w:r>
              <w:rPr>
                <w:rFonts w:ascii="Calibri" w:hAnsi="Calibri"/>
                <w:b/>
                <w:bCs/>
                <w:szCs w:val="18"/>
              </w:rPr>
              <w:t>(tipo -numero - scadenza)</w:t>
            </w:r>
          </w:p>
        </w:tc>
        <w:tc>
          <w:tcPr>
            <w:tcW w:w="992" w:type="dxa"/>
            <w:vAlign w:val="center"/>
          </w:tcPr>
          <w:p w14:paraId="18A66AB2" w14:textId="2E62B57A" w:rsidR="004F4589" w:rsidRPr="004F4589" w:rsidRDefault="004F4589" w:rsidP="004F4589">
            <w:pPr>
              <w:jc w:val="center"/>
              <w:rPr>
                <w:rFonts w:ascii="Calibri" w:hAnsi="Calibri"/>
                <w:b/>
                <w:bCs/>
                <w:szCs w:val="18"/>
              </w:rPr>
            </w:pPr>
            <w:r w:rsidRPr="004F4589">
              <w:rPr>
                <w:rFonts w:ascii="Calibri" w:hAnsi="Calibri"/>
                <w:b/>
                <w:bCs/>
                <w:szCs w:val="18"/>
              </w:rPr>
              <w:t>Tessera Socio</w:t>
            </w:r>
          </w:p>
        </w:tc>
        <w:tc>
          <w:tcPr>
            <w:tcW w:w="2693" w:type="dxa"/>
            <w:vAlign w:val="center"/>
          </w:tcPr>
          <w:p w14:paraId="4357DCAC" w14:textId="04D60AAF" w:rsidR="004F4589" w:rsidRPr="004F4589" w:rsidRDefault="004F4589" w:rsidP="004F4589">
            <w:pPr>
              <w:jc w:val="center"/>
              <w:rPr>
                <w:rFonts w:ascii="Calibri" w:hAnsi="Calibri"/>
                <w:b/>
                <w:bCs/>
                <w:szCs w:val="18"/>
              </w:rPr>
            </w:pPr>
            <w:r w:rsidRPr="004F4589">
              <w:rPr>
                <w:rFonts w:ascii="Calibri" w:hAnsi="Calibri"/>
                <w:b/>
                <w:bCs/>
                <w:szCs w:val="18"/>
              </w:rPr>
              <w:t>Firma</w:t>
            </w:r>
          </w:p>
        </w:tc>
      </w:tr>
      <w:tr w:rsidR="004F4589" w14:paraId="4A035AE7" w14:textId="77777777" w:rsidTr="00301FA8">
        <w:tc>
          <w:tcPr>
            <w:tcW w:w="426" w:type="dxa"/>
          </w:tcPr>
          <w:p w14:paraId="12917D20" w14:textId="6E36FD0A" w:rsidR="004F4589" w:rsidRDefault="004F4589" w:rsidP="004F4589">
            <w:pPr>
              <w:spacing w:before="120" w:after="120"/>
              <w:rPr>
                <w:rFonts w:ascii="Calibri" w:hAnsi="Calibri"/>
                <w:szCs w:val="18"/>
              </w:rPr>
            </w:pPr>
            <w:r>
              <w:rPr>
                <w:rFonts w:ascii="Calibri" w:hAnsi="Calibri"/>
                <w:szCs w:val="18"/>
              </w:rPr>
              <w:t>1</w:t>
            </w:r>
          </w:p>
        </w:tc>
        <w:tc>
          <w:tcPr>
            <w:tcW w:w="3260" w:type="dxa"/>
          </w:tcPr>
          <w:p w14:paraId="0EE67E91" w14:textId="77777777" w:rsidR="004F4589" w:rsidRDefault="004F4589" w:rsidP="004F4589">
            <w:pPr>
              <w:spacing w:before="120" w:after="120"/>
              <w:rPr>
                <w:rFonts w:ascii="Calibri" w:hAnsi="Calibri"/>
                <w:szCs w:val="18"/>
              </w:rPr>
            </w:pPr>
          </w:p>
        </w:tc>
        <w:tc>
          <w:tcPr>
            <w:tcW w:w="3119" w:type="dxa"/>
          </w:tcPr>
          <w:p w14:paraId="7279E780" w14:textId="242DDF91" w:rsidR="004F4589" w:rsidRDefault="004F4589" w:rsidP="004F4589">
            <w:pPr>
              <w:spacing w:before="120" w:after="120"/>
              <w:rPr>
                <w:rFonts w:ascii="Calibri" w:hAnsi="Calibri"/>
                <w:szCs w:val="18"/>
              </w:rPr>
            </w:pPr>
          </w:p>
        </w:tc>
        <w:tc>
          <w:tcPr>
            <w:tcW w:w="992" w:type="dxa"/>
          </w:tcPr>
          <w:p w14:paraId="7319AC4F" w14:textId="77777777" w:rsidR="004F4589" w:rsidRDefault="004F4589" w:rsidP="004F4589">
            <w:pPr>
              <w:spacing w:before="120" w:after="120"/>
              <w:rPr>
                <w:rFonts w:ascii="Calibri" w:hAnsi="Calibri"/>
                <w:szCs w:val="18"/>
              </w:rPr>
            </w:pPr>
          </w:p>
        </w:tc>
        <w:tc>
          <w:tcPr>
            <w:tcW w:w="2693" w:type="dxa"/>
          </w:tcPr>
          <w:p w14:paraId="3AF4523A" w14:textId="77777777" w:rsidR="004F4589" w:rsidRDefault="004F4589" w:rsidP="004F4589">
            <w:pPr>
              <w:spacing w:before="120" w:after="120"/>
              <w:rPr>
                <w:rFonts w:ascii="Calibri" w:hAnsi="Calibri"/>
                <w:szCs w:val="18"/>
              </w:rPr>
            </w:pPr>
          </w:p>
        </w:tc>
      </w:tr>
      <w:tr w:rsidR="004F4589" w14:paraId="5DF8FF8F" w14:textId="77777777" w:rsidTr="00301FA8">
        <w:tc>
          <w:tcPr>
            <w:tcW w:w="426" w:type="dxa"/>
          </w:tcPr>
          <w:p w14:paraId="7DC335F8" w14:textId="4E96617E" w:rsidR="004F4589" w:rsidRDefault="004F4589" w:rsidP="004F4589">
            <w:pPr>
              <w:spacing w:before="120" w:after="120"/>
              <w:rPr>
                <w:rFonts w:ascii="Calibri" w:hAnsi="Calibri"/>
                <w:szCs w:val="18"/>
              </w:rPr>
            </w:pPr>
            <w:r>
              <w:rPr>
                <w:rFonts w:ascii="Calibri" w:hAnsi="Calibri"/>
                <w:szCs w:val="18"/>
              </w:rPr>
              <w:t>2</w:t>
            </w:r>
          </w:p>
        </w:tc>
        <w:tc>
          <w:tcPr>
            <w:tcW w:w="3260" w:type="dxa"/>
          </w:tcPr>
          <w:p w14:paraId="74A239EC" w14:textId="77777777" w:rsidR="004F4589" w:rsidRDefault="004F4589" w:rsidP="004F4589">
            <w:pPr>
              <w:spacing w:before="120" w:after="120"/>
              <w:rPr>
                <w:rFonts w:ascii="Calibri" w:hAnsi="Calibri"/>
                <w:szCs w:val="18"/>
              </w:rPr>
            </w:pPr>
          </w:p>
        </w:tc>
        <w:tc>
          <w:tcPr>
            <w:tcW w:w="3119" w:type="dxa"/>
          </w:tcPr>
          <w:p w14:paraId="44FA5411" w14:textId="3B923FB1" w:rsidR="004F4589" w:rsidRDefault="004F4589" w:rsidP="004F4589">
            <w:pPr>
              <w:spacing w:before="120" w:after="120"/>
              <w:rPr>
                <w:rFonts w:ascii="Calibri" w:hAnsi="Calibri"/>
                <w:szCs w:val="18"/>
              </w:rPr>
            </w:pPr>
          </w:p>
        </w:tc>
        <w:tc>
          <w:tcPr>
            <w:tcW w:w="992" w:type="dxa"/>
          </w:tcPr>
          <w:p w14:paraId="601C8D4F" w14:textId="77777777" w:rsidR="004F4589" w:rsidRDefault="004F4589" w:rsidP="004F4589">
            <w:pPr>
              <w:spacing w:before="120" w:after="120"/>
              <w:rPr>
                <w:rFonts w:ascii="Calibri" w:hAnsi="Calibri"/>
                <w:szCs w:val="18"/>
              </w:rPr>
            </w:pPr>
          </w:p>
        </w:tc>
        <w:tc>
          <w:tcPr>
            <w:tcW w:w="2693" w:type="dxa"/>
          </w:tcPr>
          <w:p w14:paraId="4265FF1E" w14:textId="77777777" w:rsidR="004F4589" w:rsidRDefault="004F4589" w:rsidP="004F4589">
            <w:pPr>
              <w:spacing w:before="120" w:after="120"/>
              <w:rPr>
                <w:rFonts w:ascii="Calibri" w:hAnsi="Calibri"/>
                <w:szCs w:val="18"/>
              </w:rPr>
            </w:pPr>
          </w:p>
        </w:tc>
      </w:tr>
      <w:tr w:rsidR="004F4589" w14:paraId="7E46DF78" w14:textId="77777777" w:rsidTr="00301FA8">
        <w:tc>
          <w:tcPr>
            <w:tcW w:w="426" w:type="dxa"/>
          </w:tcPr>
          <w:p w14:paraId="3470ECBD" w14:textId="7A26F829" w:rsidR="004F4589" w:rsidRDefault="004F4589" w:rsidP="004F4589">
            <w:pPr>
              <w:spacing w:before="120" w:after="120"/>
              <w:rPr>
                <w:rFonts w:ascii="Calibri" w:hAnsi="Calibri"/>
                <w:szCs w:val="18"/>
              </w:rPr>
            </w:pPr>
            <w:r>
              <w:rPr>
                <w:rFonts w:ascii="Calibri" w:hAnsi="Calibri"/>
                <w:szCs w:val="18"/>
              </w:rPr>
              <w:t>3</w:t>
            </w:r>
          </w:p>
        </w:tc>
        <w:tc>
          <w:tcPr>
            <w:tcW w:w="3260" w:type="dxa"/>
          </w:tcPr>
          <w:p w14:paraId="04D3F7AB" w14:textId="77777777" w:rsidR="004F4589" w:rsidRDefault="004F4589" w:rsidP="004F4589">
            <w:pPr>
              <w:spacing w:before="120" w:after="120"/>
              <w:rPr>
                <w:rFonts w:ascii="Calibri" w:hAnsi="Calibri"/>
                <w:szCs w:val="18"/>
              </w:rPr>
            </w:pPr>
          </w:p>
        </w:tc>
        <w:tc>
          <w:tcPr>
            <w:tcW w:w="3119" w:type="dxa"/>
          </w:tcPr>
          <w:p w14:paraId="6B36D5B1" w14:textId="0E94FDA9" w:rsidR="004F4589" w:rsidRDefault="004F4589" w:rsidP="004F4589">
            <w:pPr>
              <w:spacing w:before="120" w:after="120"/>
              <w:rPr>
                <w:rFonts w:ascii="Calibri" w:hAnsi="Calibri"/>
                <w:szCs w:val="18"/>
              </w:rPr>
            </w:pPr>
          </w:p>
        </w:tc>
        <w:tc>
          <w:tcPr>
            <w:tcW w:w="992" w:type="dxa"/>
          </w:tcPr>
          <w:p w14:paraId="660DC6E4" w14:textId="77777777" w:rsidR="004F4589" w:rsidRDefault="004F4589" w:rsidP="004F4589">
            <w:pPr>
              <w:spacing w:before="120" w:after="120"/>
              <w:rPr>
                <w:rFonts w:ascii="Calibri" w:hAnsi="Calibri"/>
                <w:szCs w:val="18"/>
              </w:rPr>
            </w:pPr>
          </w:p>
        </w:tc>
        <w:tc>
          <w:tcPr>
            <w:tcW w:w="2693" w:type="dxa"/>
          </w:tcPr>
          <w:p w14:paraId="39940314" w14:textId="77777777" w:rsidR="004F4589" w:rsidRDefault="004F4589" w:rsidP="004F4589">
            <w:pPr>
              <w:spacing w:before="120" w:after="120"/>
              <w:rPr>
                <w:rFonts w:ascii="Calibri" w:hAnsi="Calibri"/>
                <w:szCs w:val="18"/>
              </w:rPr>
            </w:pPr>
          </w:p>
        </w:tc>
      </w:tr>
      <w:tr w:rsidR="004F4589" w14:paraId="2D2B18CC" w14:textId="77777777" w:rsidTr="00301FA8">
        <w:tc>
          <w:tcPr>
            <w:tcW w:w="426" w:type="dxa"/>
          </w:tcPr>
          <w:p w14:paraId="7FF7EA30" w14:textId="440B317C" w:rsidR="004F4589" w:rsidRDefault="004F4589" w:rsidP="004F4589">
            <w:pPr>
              <w:spacing w:before="120" w:after="120"/>
              <w:rPr>
                <w:rFonts w:ascii="Calibri" w:hAnsi="Calibri"/>
                <w:szCs w:val="18"/>
              </w:rPr>
            </w:pPr>
            <w:r>
              <w:rPr>
                <w:rFonts w:ascii="Calibri" w:hAnsi="Calibri"/>
                <w:szCs w:val="18"/>
              </w:rPr>
              <w:t>4</w:t>
            </w:r>
          </w:p>
        </w:tc>
        <w:tc>
          <w:tcPr>
            <w:tcW w:w="3260" w:type="dxa"/>
          </w:tcPr>
          <w:p w14:paraId="374F8A98" w14:textId="77777777" w:rsidR="004F4589" w:rsidRDefault="004F4589" w:rsidP="004F4589">
            <w:pPr>
              <w:spacing w:before="120" w:after="120"/>
              <w:rPr>
                <w:rFonts w:ascii="Calibri" w:hAnsi="Calibri"/>
                <w:szCs w:val="18"/>
              </w:rPr>
            </w:pPr>
          </w:p>
        </w:tc>
        <w:tc>
          <w:tcPr>
            <w:tcW w:w="3119" w:type="dxa"/>
          </w:tcPr>
          <w:p w14:paraId="64E02D58" w14:textId="52D1023C" w:rsidR="004F4589" w:rsidRDefault="004F4589" w:rsidP="004F4589">
            <w:pPr>
              <w:spacing w:before="120" w:after="120"/>
              <w:rPr>
                <w:rFonts w:ascii="Calibri" w:hAnsi="Calibri"/>
                <w:szCs w:val="18"/>
              </w:rPr>
            </w:pPr>
          </w:p>
        </w:tc>
        <w:tc>
          <w:tcPr>
            <w:tcW w:w="992" w:type="dxa"/>
          </w:tcPr>
          <w:p w14:paraId="1C414DB2" w14:textId="77777777" w:rsidR="004F4589" w:rsidRDefault="004F4589" w:rsidP="004F4589">
            <w:pPr>
              <w:spacing w:before="120" w:after="120"/>
              <w:rPr>
                <w:rFonts w:ascii="Calibri" w:hAnsi="Calibri"/>
                <w:szCs w:val="18"/>
              </w:rPr>
            </w:pPr>
          </w:p>
        </w:tc>
        <w:tc>
          <w:tcPr>
            <w:tcW w:w="2693" w:type="dxa"/>
          </w:tcPr>
          <w:p w14:paraId="104E76AA" w14:textId="77777777" w:rsidR="004F4589" w:rsidRDefault="004F4589" w:rsidP="004F4589">
            <w:pPr>
              <w:spacing w:before="120" w:after="120"/>
              <w:rPr>
                <w:rFonts w:ascii="Calibri" w:hAnsi="Calibri"/>
                <w:szCs w:val="18"/>
              </w:rPr>
            </w:pPr>
          </w:p>
        </w:tc>
      </w:tr>
      <w:tr w:rsidR="004F4589" w14:paraId="39FFBD10" w14:textId="77777777" w:rsidTr="00301FA8">
        <w:tc>
          <w:tcPr>
            <w:tcW w:w="426" w:type="dxa"/>
          </w:tcPr>
          <w:p w14:paraId="6963170F" w14:textId="7C762DCC" w:rsidR="004F4589" w:rsidRDefault="004F4589" w:rsidP="004F4589">
            <w:pPr>
              <w:spacing w:before="120" w:after="120"/>
              <w:rPr>
                <w:rFonts w:ascii="Calibri" w:hAnsi="Calibri"/>
                <w:szCs w:val="18"/>
              </w:rPr>
            </w:pPr>
            <w:r>
              <w:rPr>
                <w:rFonts w:ascii="Calibri" w:hAnsi="Calibri"/>
                <w:szCs w:val="18"/>
              </w:rPr>
              <w:t>5</w:t>
            </w:r>
          </w:p>
        </w:tc>
        <w:tc>
          <w:tcPr>
            <w:tcW w:w="3260" w:type="dxa"/>
          </w:tcPr>
          <w:p w14:paraId="5B955B21" w14:textId="77777777" w:rsidR="004F4589" w:rsidRDefault="004F4589" w:rsidP="004F4589">
            <w:pPr>
              <w:spacing w:before="120" w:after="120"/>
              <w:rPr>
                <w:rFonts w:ascii="Calibri" w:hAnsi="Calibri"/>
                <w:szCs w:val="18"/>
              </w:rPr>
            </w:pPr>
          </w:p>
        </w:tc>
        <w:tc>
          <w:tcPr>
            <w:tcW w:w="3119" w:type="dxa"/>
          </w:tcPr>
          <w:p w14:paraId="19788932" w14:textId="0184B80C" w:rsidR="004F4589" w:rsidRDefault="004F4589" w:rsidP="004F4589">
            <w:pPr>
              <w:spacing w:before="120" w:after="120"/>
              <w:rPr>
                <w:rFonts w:ascii="Calibri" w:hAnsi="Calibri"/>
                <w:szCs w:val="18"/>
              </w:rPr>
            </w:pPr>
          </w:p>
        </w:tc>
        <w:tc>
          <w:tcPr>
            <w:tcW w:w="992" w:type="dxa"/>
          </w:tcPr>
          <w:p w14:paraId="2735E479" w14:textId="77777777" w:rsidR="004F4589" w:rsidRDefault="004F4589" w:rsidP="004F4589">
            <w:pPr>
              <w:spacing w:before="120" w:after="120"/>
              <w:rPr>
                <w:rFonts w:ascii="Calibri" w:hAnsi="Calibri"/>
                <w:szCs w:val="18"/>
              </w:rPr>
            </w:pPr>
          </w:p>
        </w:tc>
        <w:tc>
          <w:tcPr>
            <w:tcW w:w="2693" w:type="dxa"/>
          </w:tcPr>
          <w:p w14:paraId="598AB99E" w14:textId="77777777" w:rsidR="004F4589" w:rsidRDefault="004F4589" w:rsidP="004F4589">
            <w:pPr>
              <w:spacing w:before="120" w:after="120"/>
              <w:rPr>
                <w:rFonts w:ascii="Calibri" w:hAnsi="Calibri"/>
                <w:szCs w:val="18"/>
              </w:rPr>
            </w:pPr>
          </w:p>
        </w:tc>
      </w:tr>
    </w:tbl>
    <w:p w14:paraId="7D2D689C" w14:textId="77777777" w:rsidR="00E54584" w:rsidRDefault="00E54584" w:rsidP="00301FA8">
      <w:pPr>
        <w:spacing w:before="120"/>
        <w:rPr>
          <w:rFonts w:ascii="Calibri" w:hAnsi="Calibri"/>
          <w:sz w:val="22"/>
          <w:szCs w:val="18"/>
        </w:rPr>
      </w:pPr>
      <w:r>
        <w:rPr>
          <w:rFonts w:ascii="Calibri" w:hAnsi="Calibri"/>
          <w:sz w:val="22"/>
          <w:szCs w:val="18"/>
        </w:rPr>
        <w:t>A</w:t>
      </w:r>
      <w:r w:rsidRPr="008942F6">
        <w:rPr>
          <w:rFonts w:ascii="Calibri" w:hAnsi="Calibri"/>
          <w:sz w:val="22"/>
          <w:szCs w:val="18"/>
        </w:rPr>
        <w:t xml:space="preserve">i sensi dell’art. 46 e 47 del T.U. approvato con D.P.R. n. 445 del 28.12.2000 </w:t>
      </w:r>
      <w:r>
        <w:rPr>
          <w:rFonts w:ascii="Calibri" w:hAnsi="Calibri"/>
          <w:sz w:val="22"/>
          <w:szCs w:val="18"/>
        </w:rPr>
        <w:t>dichiaro:</w:t>
      </w:r>
    </w:p>
    <w:p w14:paraId="0D2665A4" w14:textId="703439EC" w:rsidR="00E54584" w:rsidRPr="00301FA8" w:rsidRDefault="00301FA8" w:rsidP="00301FA8">
      <w:pPr>
        <w:pStyle w:val="Paragrafoelenco"/>
        <w:numPr>
          <w:ilvl w:val="0"/>
          <w:numId w:val="14"/>
        </w:numPr>
        <w:spacing w:before="60" w:after="60"/>
        <w:ind w:left="765" w:hanging="357"/>
        <w:contextualSpacing w:val="0"/>
        <w:jc w:val="both"/>
        <w:rPr>
          <w:rFonts w:ascii="Calibri" w:hAnsi="Calibri"/>
          <w:sz w:val="22"/>
          <w:szCs w:val="18"/>
        </w:rPr>
      </w:pPr>
      <w:r>
        <w:rPr>
          <w:rFonts w:ascii="Calibri" w:hAnsi="Calibri"/>
          <w:sz w:val="22"/>
          <w:szCs w:val="18"/>
        </w:rPr>
        <w:t xml:space="preserve">di aderire </w:t>
      </w:r>
      <w:r w:rsidR="00E54584" w:rsidRPr="00E54584">
        <w:rPr>
          <w:rFonts w:ascii="Calibri" w:hAnsi="Calibri"/>
          <w:sz w:val="22"/>
          <w:szCs w:val="18"/>
        </w:rPr>
        <w:t>ai principi ed ai valori propri dell’associazione AiFOS,</w:t>
      </w:r>
      <w:r>
        <w:rPr>
          <w:rFonts w:ascii="Calibri" w:hAnsi="Calibri"/>
          <w:sz w:val="22"/>
          <w:szCs w:val="18"/>
        </w:rPr>
        <w:t xml:space="preserve"> garantendo </w:t>
      </w:r>
      <w:r w:rsidR="00E54584" w:rsidRPr="00301FA8">
        <w:rPr>
          <w:rFonts w:ascii="Calibri" w:hAnsi="Calibri"/>
          <w:sz w:val="22"/>
          <w:szCs w:val="18"/>
        </w:rPr>
        <w:t xml:space="preserve">la </w:t>
      </w:r>
      <w:r>
        <w:rPr>
          <w:rFonts w:ascii="Calibri" w:hAnsi="Calibri"/>
          <w:sz w:val="22"/>
          <w:szCs w:val="18"/>
        </w:rPr>
        <w:t xml:space="preserve">mia </w:t>
      </w:r>
      <w:r w:rsidR="00E54584" w:rsidRPr="00301FA8">
        <w:rPr>
          <w:rFonts w:ascii="Calibri" w:hAnsi="Calibri"/>
          <w:sz w:val="22"/>
          <w:szCs w:val="18"/>
        </w:rPr>
        <w:t>piena integrità morale e professionale;</w:t>
      </w:r>
    </w:p>
    <w:p w14:paraId="6444DD32" w14:textId="26BAC115" w:rsidR="00E54584" w:rsidRPr="00E54584" w:rsidRDefault="00E54584" w:rsidP="00301FA8">
      <w:pPr>
        <w:pStyle w:val="Paragrafoelenco"/>
        <w:numPr>
          <w:ilvl w:val="0"/>
          <w:numId w:val="14"/>
        </w:numPr>
        <w:spacing w:before="60" w:after="60"/>
        <w:ind w:left="765" w:hanging="357"/>
        <w:contextualSpacing w:val="0"/>
        <w:jc w:val="both"/>
        <w:rPr>
          <w:rFonts w:ascii="Calibri" w:hAnsi="Calibri"/>
          <w:sz w:val="22"/>
          <w:szCs w:val="18"/>
        </w:rPr>
      </w:pPr>
      <w:r w:rsidRPr="00E54584">
        <w:rPr>
          <w:rFonts w:ascii="Calibri" w:hAnsi="Calibri"/>
          <w:sz w:val="22"/>
          <w:szCs w:val="18"/>
        </w:rPr>
        <w:t>di non aver subito condanne per reati dolosi contro il patrimonio, lo Stato o l'Unione Europea, né avere processi penali in corso per tali reati, né sentenze dichiarative di fallimento come previsto dal punto 6.1.1. del Codice Etico associativo (</w:t>
      </w:r>
      <w:r w:rsidRPr="00301FA8">
        <w:rPr>
          <w:rFonts w:ascii="Calibri" w:hAnsi="Calibri"/>
          <w:i/>
          <w:iCs/>
          <w:sz w:val="22"/>
          <w:szCs w:val="18"/>
        </w:rPr>
        <w:t>vedi in allegato A elenco reati ostativi alla candidatura</w:t>
      </w:r>
      <w:r w:rsidRPr="00E54584">
        <w:rPr>
          <w:rFonts w:ascii="Calibri" w:hAnsi="Calibri"/>
          <w:sz w:val="22"/>
          <w:szCs w:val="18"/>
        </w:rPr>
        <w:t>);</w:t>
      </w:r>
    </w:p>
    <w:p w14:paraId="531326E7" w14:textId="538DA724" w:rsidR="00E54584" w:rsidRPr="00E54584" w:rsidRDefault="00E54584" w:rsidP="00301FA8">
      <w:pPr>
        <w:pStyle w:val="Paragrafoelenco"/>
        <w:numPr>
          <w:ilvl w:val="0"/>
          <w:numId w:val="14"/>
        </w:numPr>
        <w:spacing w:before="60" w:after="60"/>
        <w:ind w:left="765" w:hanging="357"/>
        <w:contextualSpacing w:val="0"/>
        <w:jc w:val="both"/>
        <w:rPr>
          <w:rFonts w:ascii="Calibri" w:hAnsi="Calibri"/>
          <w:sz w:val="22"/>
          <w:szCs w:val="18"/>
        </w:rPr>
      </w:pPr>
      <w:r>
        <w:rPr>
          <w:rFonts w:ascii="Calibri" w:hAnsi="Calibri"/>
          <w:sz w:val="22"/>
          <w:szCs w:val="18"/>
        </w:rPr>
        <w:t xml:space="preserve">di avere inserito l’allegato </w:t>
      </w:r>
      <w:r w:rsidR="00BE3699">
        <w:rPr>
          <w:rFonts w:ascii="Calibri" w:hAnsi="Calibri"/>
          <w:sz w:val="22"/>
          <w:szCs w:val="18"/>
        </w:rPr>
        <w:t>5</w:t>
      </w:r>
      <w:r w:rsidR="00B90E3F">
        <w:rPr>
          <w:rFonts w:ascii="Calibri" w:hAnsi="Calibri"/>
          <w:sz w:val="22"/>
          <w:szCs w:val="18"/>
        </w:rPr>
        <w:t xml:space="preserve"> (copia</w:t>
      </w:r>
      <w:r>
        <w:rPr>
          <w:rFonts w:ascii="Calibri" w:hAnsi="Calibri"/>
          <w:sz w:val="22"/>
          <w:szCs w:val="18"/>
        </w:rPr>
        <w:t xml:space="preserve"> documenti di identità dei soci sottoscrittori) a seguito di raccolta da parte mia dell’esplicito consenso alla trasmissione ad AiFOS della copia documento di identità liberando AiFOS dalla responsabilità della tenuta dei consensi. </w:t>
      </w:r>
    </w:p>
    <w:p w14:paraId="6E78FF57" w14:textId="77777777" w:rsidR="00301FA8" w:rsidRPr="00301FA8" w:rsidRDefault="00301FA8" w:rsidP="00301FA8">
      <w:pPr>
        <w:spacing w:before="240"/>
        <w:rPr>
          <w:rFonts w:ascii="Arial" w:hAnsi="Arial"/>
          <w:b/>
          <w:bCs/>
          <w:sz w:val="20"/>
          <w:szCs w:val="18"/>
        </w:rPr>
      </w:pPr>
      <w:r w:rsidRPr="00301FA8">
        <w:rPr>
          <w:rFonts w:ascii="Arial" w:hAnsi="Arial"/>
          <w:b/>
          <w:bCs/>
          <w:sz w:val="20"/>
          <w:szCs w:val="18"/>
        </w:rPr>
        <w:t xml:space="preserve">A completamento della scheda allego: </w:t>
      </w:r>
    </w:p>
    <w:p w14:paraId="32E89C06" w14:textId="317CC138" w:rsidR="00301FA8" w:rsidRPr="00301FA8" w:rsidRDefault="00301FA8" w:rsidP="00301FA8">
      <w:pPr>
        <w:pStyle w:val="Paragrafoelenco"/>
        <w:numPr>
          <w:ilvl w:val="0"/>
          <w:numId w:val="15"/>
        </w:numPr>
        <w:tabs>
          <w:tab w:val="left" w:pos="709"/>
        </w:tabs>
        <w:ind w:left="1985" w:hanging="1625"/>
        <w:jc w:val="both"/>
        <w:rPr>
          <w:rFonts w:ascii="Calibri" w:hAnsi="Calibri"/>
          <w:sz w:val="22"/>
          <w:szCs w:val="18"/>
        </w:rPr>
      </w:pPr>
      <w:r w:rsidRPr="00301FA8">
        <w:rPr>
          <w:rFonts w:ascii="Calibri" w:hAnsi="Calibri"/>
          <w:b/>
          <w:sz w:val="22"/>
          <w:szCs w:val="18"/>
        </w:rPr>
        <w:t>Allegato 1:</w:t>
      </w:r>
      <w:r w:rsidRPr="00301FA8">
        <w:rPr>
          <w:rFonts w:ascii="Calibri" w:hAnsi="Calibri"/>
          <w:sz w:val="22"/>
          <w:szCs w:val="18"/>
        </w:rPr>
        <w:t xml:space="preserve"> </w:t>
      </w:r>
      <w:r w:rsidRPr="00301FA8">
        <w:rPr>
          <w:rFonts w:ascii="Calibri" w:hAnsi="Calibri"/>
          <w:sz w:val="22"/>
          <w:szCs w:val="18"/>
        </w:rPr>
        <w:tab/>
        <w:t>profilo professionale (max 800 battute compresi gli spazi)</w:t>
      </w:r>
    </w:p>
    <w:p w14:paraId="20B66FEB" w14:textId="2E8763CA" w:rsidR="00301FA8" w:rsidRPr="00301FA8" w:rsidRDefault="00301FA8" w:rsidP="00301FA8">
      <w:pPr>
        <w:pStyle w:val="Paragrafoelenco"/>
        <w:numPr>
          <w:ilvl w:val="0"/>
          <w:numId w:val="15"/>
        </w:numPr>
        <w:tabs>
          <w:tab w:val="left" w:pos="709"/>
        </w:tabs>
        <w:ind w:left="1985" w:hanging="1625"/>
        <w:jc w:val="both"/>
        <w:rPr>
          <w:rFonts w:ascii="Calibri" w:hAnsi="Calibri"/>
          <w:sz w:val="22"/>
          <w:szCs w:val="22"/>
        </w:rPr>
      </w:pPr>
      <w:r w:rsidRPr="00301FA8">
        <w:rPr>
          <w:rFonts w:ascii="Calibri" w:hAnsi="Calibri"/>
          <w:b/>
          <w:sz w:val="22"/>
          <w:szCs w:val="18"/>
        </w:rPr>
        <w:t>Allegato 2</w:t>
      </w:r>
      <w:r w:rsidRPr="00301FA8">
        <w:rPr>
          <w:rFonts w:ascii="Calibri" w:hAnsi="Calibri"/>
          <w:sz w:val="22"/>
          <w:szCs w:val="18"/>
        </w:rPr>
        <w:t xml:space="preserve">: </w:t>
      </w:r>
      <w:r w:rsidRPr="00301FA8">
        <w:rPr>
          <w:rFonts w:ascii="Calibri" w:hAnsi="Calibri"/>
          <w:sz w:val="22"/>
          <w:szCs w:val="18"/>
        </w:rPr>
        <w:tab/>
      </w:r>
      <w:r w:rsidRPr="00301FA8">
        <w:rPr>
          <w:rFonts w:ascii="Calibri" w:hAnsi="Calibri"/>
          <w:sz w:val="22"/>
          <w:szCs w:val="22"/>
        </w:rPr>
        <w:t>fotografia</w:t>
      </w:r>
      <w:r>
        <w:rPr>
          <w:rFonts w:ascii="Calibri" w:hAnsi="Calibri"/>
          <w:sz w:val="22"/>
          <w:szCs w:val="22"/>
        </w:rPr>
        <w:t xml:space="preserve"> (</w:t>
      </w:r>
      <w:r w:rsidRPr="00301FA8">
        <w:rPr>
          <w:rFonts w:ascii="Calibri" w:hAnsi="Calibri"/>
          <w:sz w:val="22"/>
          <w:szCs w:val="22"/>
        </w:rPr>
        <w:t>con esplicito consenso espresso in allegato 4</w:t>
      </w:r>
    </w:p>
    <w:p w14:paraId="11F046C4" w14:textId="63E9AA5B" w:rsidR="00301FA8" w:rsidRPr="00301FA8" w:rsidRDefault="00301FA8" w:rsidP="00301FA8">
      <w:pPr>
        <w:pStyle w:val="Paragrafoelenco"/>
        <w:numPr>
          <w:ilvl w:val="0"/>
          <w:numId w:val="15"/>
        </w:numPr>
        <w:tabs>
          <w:tab w:val="left" w:pos="709"/>
        </w:tabs>
        <w:ind w:left="1985" w:hanging="1625"/>
        <w:jc w:val="both"/>
        <w:rPr>
          <w:rFonts w:ascii="Calibri" w:hAnsi="Calibri"/>
          <w:sz w:val="22"/>
          <w:szCs w:val="22"/>
        </w:rPr>
      </w:pPr>
      <w:r w:rsidRPr="00301FA8">
        <w:rPr>
          <w:rFonts w:ascii="Calibri" w:hAnsi="Calibri"/>
          <w:b/>
          <w:sz w:val="22"/>
          <w:szCs w:val="18"/>
        </w:rPr>
        <w:t>Allegato 3</w:t>
      </w:r>
      <w:r w:rsidRPr="00301FA8">
        <w:rPr>
          <w:rFonts w:ascii="Calibri" w:hAnsi="Calibri"/>
          <w:sz w:val="22"/>
          <w:szCs w:val="22"/>
        </w:rPr>
        <w:t>:</w:t>
      </w:r>
      <w:r w:rsidRPr="00301FA8">
        <w:rPr>
          <w:rFonts w:ascii="Calibri" w:hAnsi="Calibri"/>
          <w:sz w:val="22"/>
          <w:szCs w:val="22"/>
        </w:rPr>
        <w:tab/>
        <w:t xml:space="preserve">eventuale video </w:t>
      </w:r>
      <w:r>
        <w:rPr>
          <w:rFonts w:ascii="Calibri" w:hAnsi="Calibri"/>
          <w:sz w:val="22"/>
          <w:szCs w:val="22"/>
        </w:rPr>
        <w:t>intervista da diffondere (</w:t>
      </w:r>
      <w:r w:rsidRPr="00301FA8">
        <w:rPr>
          <w:rFonts w:ascii="Calibri" w:hAnsi="Calibri"/>
          <w:sz w:val="22"/>
          <w:szCs w:val="22"/>
        </w:rPr>
        <w:t>con esplicito consenso espresso in allegato 4</w:t>
      </w:r>
      <w:r>
        <w:rPr>
          <w:rFonts w:ascii="Calibri" w:hAnsi="Calibri"/>
          <w:sz w:val="22"/>
          <w:szCs w:val="22"/>
        </w:rPr>
        <w:t>)</w:t>
      </w:r>
    </w:p>
    <w:p w14:paraId="49D7901D" w14:textId="77777777" w:rsidR="00301FA8" w:rsidRPr="00301FA8" w:rsidRDefault="00301FA8" w:rsidP="00301FA8">
      <w:pPr>
        <w:pStyle w:val="Paragrafoelenco"/>
        <w:numPr>
          <w:ilvl w:val="0"/>
          <w:numId w:val="15"/>
        </w:numPr>
        <w:tabs>
          <w:tab w:val="left" w:pos="709"/>
        </w:tabs>
        <w:ind w:left="1985" w:hanging="1625"/>
        <w:jc w:val="both"/>
        <w:rPr>
          <w:rFonts w:ascii="Calibri" w:hAnsi="Calibri"/>
          <w:sz w:val="22"/>
          <w:szCs w:val="22"/>
        </w:rPr>
      </w:pPr>
      <w:r w:rsidRPr="00301FA8">
        <w:rPr>
          <w:rFonts w:ascii="Calibri" w:hAnsi="Calibri"/>
          <w:b/>
          <w:sz w:val="22"/>
          <w:szCs w:val="22"/>
        </w:rPr>
        <w:t>Allegato 4</w:t>
      </w:r>
      <w:r w:rsidRPr="00301FA8">
        <w:rPr>
          <w:rFonts w:ascii="Calibri" w:hAnsi="Calibri"/>
          <w:sz w:val="22"/>
          <w:szCs w:val="22"/>
        </w:rPr>
        <w:t xml:space="preserve">: </w:t>
      </w:r>
      <w:r w:rsidRPr="00301FA8">
        <w:rPr>
          <w:rFonts w:ascii="Calibri" w:hAnsi="Calibri"/>
          <w:sz w:val="22"/>
          <w:szCs w:val="22"/>
        </w:rPr>
        <w:tab/>
        <w:t>informativa privacy compreso consenso per diffusione immagini e video</w:t>
      </w:r>
    </w:p>
    <w:p w14:paraId="6DC08A3D" w14:textId="6A4611AB" w:rsidR="00301FA8" w:rsidRPr="00301FA8" w:rsidRDefault="00301FA8" w:rsidP="00301FA8">
      <w:pPr>
        <w:pStyle w:val="Paragrafoelenco"/>
        <w:numPr>
          <w:ilvl w:val="0"/>
          <w:numId w:val="15"/>
        </w:numPr>
        <w:tabs>
          <w:tab w:val="left" w:pos="709"/>
        </w:tabs>
        <w:ind w:left="1985" w:hanging="1625"/>
        <w:jc w:val="both"/>
        <w:rPr>
          <w:rFonts w:ascii="Calibri" w:hAnsi="Calibri"/>
          <w:bCs/>
          <w:sz w:val="22"/>
          <w:szCs w:val="18"/>
        </w:rPr>
      </w:pPr>
      <w:r w:rsidRPr="00301FA8">
        <w:rPr>
          <w:rFonts w:ascii="Calibri" w:hAnsi="Calibri"/>
          <w:b/>
          <w:sz w:val="22"/>
          <w:szCs w:val="18"/>
        </w:rPr>
        <w:t xml:space="preserve">Allegato 5: </w:t>
      </w:r>
      <w:r w:rsidRPr="00301FA8">
        <w:rPr>
          <w:rFonts w:ascii="Calibri" w:hAnsi="Calibri"/>
          <w:b/>
          <w:sz w:val="22"/>
          <w:szCs w:val="18"/>
        </w:rPr>
        <w:tab/>
      </w:r>
      <w:r w:rsidRPr="00301FA8">
        <w:rPr>
          <w:rFonts w:ascii="Calibri" w:hAnsi="Calibri"/>
          <w:bCs/>
          <w:sz w:val="22"/>
          <w:szCs w:val="18"/>
        </w:rPr>
        <w:t xml:space="preserve">in alternativa alla comunicazione degli estremi </w:t>
      </w:r>
      <w:r>
        <w:rPr>
          <w:rFonts w:ascii="Calibri" w:hAnsi="Calibri"/>
          <w:bCs/>
          <w:sz w:val="22"/>
          <w:szCs w:val="18"/>
        </w:rPr>
        <w:t xml:space="preserve">del documento di identificazione </w:t>
      </w:r>
      <w:r w:rsidRPr="00301FA8">
        <w:rPr>
          <w:rFonts w:ascii="Calibri" w:hAnsi="Calibri"/>
          <w:bCs/>
          <w:sz w:val="22"/>
          <w:szCs w:val="18"/>
        </w:rPr>
        <w:t>e del numero di tessera socio, eventuale pdf delle Carte di Identità o altro documento di riconoscimento dei soci sottoscrittori della candidatura.</w:t>
      </w:r>
    </w:p>
    <w:p w14:paraId="1281D018" w14:textId="149B99DA" w:rsidR="004A7470" w:rsidRPr="00016204" w:rsidRDefault="004A7470" w:rsidP="00301FA8">
      <w:pPr>
        <w:spacing w:before="360" w:after="120"/>
        <w:rPr>
          <w:rFonts w:asciiTheme="minorHAnsi" w:hAnsiTheme="minorHAnsi" w:cstheme="minorHAnsi"/>
          <w:sz w:val="22"/>
          <w:szCs w:val="22"/>
        </w:rPr>
      </w:pPr>
      <w:r w:rsidRPr="00016204">
        <w:rPr>
          <w:rFonts w:asciiTheme="minorHAnsi" w:hAnsiTheme="minorHAnsi" w:cstheme="minorHAnsi"/>
          <w:sz w:val="22"/>
          <w:szCs w:val="22"/>
        </w:rPr>
        <w:t>Firma leggibile _____________</w:t>
      </w:r>
      <w:r w:rsidR="00301FA8" w:rsidRPr="00016204">
        <w:rPr>
          <w:rFonts w:asciiTheme="minorHAnsi" w:hAnsiTheme="minorHAnsi" w:cstheme="minorHAnsi"/>
          <w:sz w:val="22"/>
          <w:szCs w:val="22"/>
        </w:rPr>
        <w:t>______</w:t>
      </w:r>
      <w:r w:rsidRPr="00016204">
        <w:rPr>
          <w:rFonts w:asciiTheme="minorHAnsi" w:hAnsiTheme="minorHAnsi" w:cstheme="minorHAnsi"/>
          <w:sz w:val="22"/>
          <w:szCs w:val="22"/>
        </w:rPr>
        <w:t>______________________   Data ___________________________</w:t>
      </w:r>
    </w:p>
    <w:p w14:paraId="0B43F8FD" w14:textId="77777777" w:rsidR="00301FA8" w:rsidRPr="00301FA8" w:rsidRDefault="00301FA8" w:rsidP="00301FA8">
      <w:pPr>
        <w:rPr>
          <w:rFonts w:ascii="Arial" w:hAnsi="Arial"/>
          <w:sz w:val="16"/>
          <w:szCs w:val="16"/>
        </w:rPr>
      </w:pPr>
    </w:p>
    <w:p w14:paraId="0D1165E1" w14:textId="77777777" w:rsidR="00E54584" w:rsidRDefault="00E54584">
      <w:pPr>
        <w:spacing w:after="200" w:line="276" w:lineRule="auto"/>
        <w:rPr>
          <w:rFonts w:ascii="Arial" w:hAnsi="Arial" w:cs="Arial"/>
          <w:sz w:val="16"/>
          <w:szCs w:val="16"/>
        </w:rPr>
      </w:pPr>
      <w:r>
        <w:rPr>
          <w:rFonts w:ascii="Arial" w:hAnsi="Arial" w:cs="Arial"/>
          <w:sz w:val="16"/>
          <w:szCs w:val="16"/>
        </w:rPr>
        <w:br w:type="page"/>
      </w:r>
    </w:p>
    <w:p w14:paraId="4BF2FAC1" w14:textId="0FC17E27" w:rsidR="00813EA5" w:rsidRPr="00DE2BE6" w:rsidRDefault="00813EA5" w:rsidP="00813EA5">
      <w:pPr>
        <w:contextualSpacing/>
        <w:jc w:val="center"/>
        <w:rPr>
          <w:rFonts w:asciiTheme="minorHAnsi" w:hAnsiTheme="minorHAnsi" w:cstheme="minorHAnsi"/>
          <w:sz w:val="16"/>
          <w:szCs w:val="16"/>
        </w:rPr>
      </w:pPr>
      <w:r w:rsidRPr="00DE2BE6">
        <w:rPr>
          <w:rFonts w:asciiTheme="minorHAnsi" w:hAnsiTheme="minorHAnsi" w:cstheme="minorHAnsi"/>
          <w:sz w:val="16"/>
          <w:szCs w:val="16"/>
        </w:rPr>
        <w:lastRenderedPageBreak/>
        <w:t xml:space="preserve">Allegato </w:t>
      </w:r>
      <w:r w:rsidR="00E54584" w:rsidRPr="00DE2BE6">
        <w:rPr>
          <w:rFonts w:asciiTheme="minorHAnsi" w:hAnsiTheme="minorHAnsi" w:cstheme="minorHAnsi"/>
          <w:sz w:val="16"/>
          <w:szCs w:val="16"/>
        </w:rPr>
        <w:t>A</w:t>
      </w:r>
      <w:r w:rsidRPr="00DE2BE6">
        <w:rPr>
          <w:rFonts w:asciiTheme="minorHAnsi" w:hAnsiTheme="minorHAnsi" w:cstheme="minorHAnsi"/>
          <w:sz w:val="16"/>
          <w:szCs w:val="16"/>
        </w:rPr>
        <w:t xml:space="preserve"> - ELENCO REATI OSTATIVI ALLA CANDIDATURA</w:t>
      </w:r>
    </w:p>
    <w:p w14:paraId="379815F1" w14:textId="77777777" w:rsidR="00813EA5" w:rsidRPr="00DE2BE6" w:rsidRDefault="00813EA5" w:rsidP="00DE2BE6">
      <w:pPr>
        <w:tabs>
          <w:tab w:val="left" w:pos="993"/>
        </w:tabs>
        <w:contextualSpacing/>
        <w:jc w:val="both"/>
        <w:rPr>
          <w:rFonts w:asciiTheme="minorHAnsi" w:hAnsiTheme="minorHAnsi" w:cstheme="minorHAnsi"/>
          <w:sz w:val="16"/>
          <w:szCs w:val="16"/>
        </w:rPr>
      </w:pPr>
    </w:p>
    <w:p w14:paraId="608E9338" w14:textId="77777777" w:rsidR="00813EA5" w:rsidRPr="00DE2BE6" w:rsidRDefault="00813EA5" w:rsidP="00301FA8">
      <w:pPr>
        <w:numPr>
          <w:ilvl w:val="0"/>
          <w:numId w:val="5"/>
        </w:numPr>
        <w:ind w:left="426"/>
        <w:contextualSpacing/>
        <w:jc w:val="both"/>
        <w:rPr>
          <w:rFonts w:asciiTheme="minorHAnsi" w:hAnsiTheme="minorHAnsi" w:cstheme="minorHAnsi"/>
          <w:b/>
          <w:bCs/>
          <w:sz w:val="16"/>
          <w:szCs w:val="16"/>
        </w:rPr>
      </w:pPr>
      <w:r w:rsidRPr="00DE2BE6">
        <w:rPr>
          <w:rFonts w:asciiTheme="minorHAnsi" w:hAnsiTheme="minorHAnsi" w:cstheme="minorHAnsi"/>
          <w:b/>
          <w:bCs/>
          <w:sz w:val="16"/>
          <w:szCs w:val="16"/>
        </w:rPr>
        <w:t xml:space="preserve">DELITTI CONTRO IL PATRIMONIO </w:t>
      </w:r>
    </w:p>
    <w:p w14:paraId="58B2AEEC" w14:textId="77777777" w:rsidR="00813EA5" w:rsidRPr="00DE2BE6" w:rsidRDefault="00813EA5" w:rsidP="00813EA5">
      <w:pPr>
        <w:numPr>
          <w:ilvl w:val="0"/>
          <w:numId w:val="8"/>
        </w:numPr>
        <w:tabs>
          <w:tab w:val="left" w:pos="993"/>
        </w:tabs>
        <w:ind w:left="709" w:hanging="283"/>
        <w:contextualSpacing/>
        <w:jc w:val="both"/>
        <w:rPr>
          <w:rFonts w:asciiTheme="minorHAnsi" w:hAnsiTheme="minorHAnsi" w:cstheme="minorHAnsi"/>
          <w:sz w:val="16"/>
          <w:szCs w:val="16"/>
        </w:rPr>
      </w:pPr>
      <w:r w:rsidRPr="00DE2BE6">
        <w:rPr>
          <w:rFonts w:asciiTheme="minorHAnsi" w:hAnsiTheme="minorHAnsi" w:cstheme="minorHAnsi"/>
          <w:sz w:val="16"/>
          <w:szCs w:val="16"/>
        </w:rPr>
        <w:t xml:space="preserve">art. 628  - Rapina </w:t>
      </w:r>
    </w:p>
    <w:p w14:paraId="59ED7CEF" w14:textId="77777777" w:rsidR="00813EA5" w:rsidRPr="00DE2BE6" w:rsidRDefault="00813EA5" w:rsidP="00813EA5">
      <w:pPr>
        <w:numPr>
          <w:ilvl w:val="0"/>
          <w:numId w:val="8"/>
        </w:numPr>
        <w:tabs>
          <w:tab w:val="left" w:pos="993"/>
        </w:tabs>
        <w:ind w:left="709" w:hanging="283"/>
        <w:contextualSpacing/>
        <w:jc w:val="both"/>
        <w:rPr>
          <w:rFonts w:asciiTheme="minorHAnsi" w:hAnsiTheme="minorHAnsi" w:cstheme="minorHAnsi"/>
          <w:sz w:val="16"/>
          <w:szCs w:val="16"/>
        </w:rPr>
      </w:pPr>
      <w:r w:rsidRPr="00DE2BE6">
        <w:rPr>
          <w:rFonts w:asciiTheme="minorHAnsi" w:hAnsiTheme="minorHAnsi" w:cstheme="minorHAnsi"/>
          <w:sz w:val="16"/>
          <w:szCs w:val="16"/>
        </w:rPr>
        <w:t xml:space="preserve">art. 629 c.p. -  Estorsione </w:t>
      </w:r>
    </w:p>
    <w:p w14:paraId="06DEB791" w14:textId="77777777" w:rsidR="00813EA5" w:rsidRPr="00DE2BE6" w:rsidRDefault="00813EA5" w:rsidP="00813EA5">
      <w:pPr>
        <w:numPr>
          <w:ilvl w:val="0"/>
          <w:numId w:val="8"/>
        </w:numPr>
        <w:tabs>
          <w:tab w:val="left" w:pos="709"/>
        </w:tabs>
        <w:ind w:hanging="1374"/>
        <w:contextualSpacing/>
        <w:jc w:val="both"/>
        <w:rPr>
          <w:rFonts w:asciiTheme="minorHAnsi" w:hAnsiTheme="minorHAnsi" w:cstheme="minorHAnsi"/>
          <w:sz w:val="16"/>
          <w:szCs w:val="16"/>
        </w:rPr>
      </w:pPr>
      <w:r w:rsidRPr="00DE2BE6">
        <w:rPr>
          <w:rFonts w:asciiTheme="minorHAnsi" w:hAnsiTheme="minorHAnsi" w:cstheme="minorHAnsi"/>
          <w:sz w:val="16"/>
          <w:szCs w:val="16"/>
        </w:rPr>
        <w:t xml:space="preserve">art. 630 -  Sequestro di persona a scopo di rapina o di estorsione </w:t>
      </w:r>
    </w:p>
    <w:p w14:paraId="2934E7E1" w14:textId="77777777" w:rsidR="00813EA5" w:rsidRPr="00DE2BE6" w:rsidRDefault="00813EA5" w:rsidP="00813EA5">
      <w:pPr>
        <w:numPr>
          <w:ilvl w:val="0"/>
          <w:numId w:val="8"/>
        </w:numPr>
        <w:tabs>
          <w:tab w:val="left" w:pos="709"/>
        </w:tabs>
        <w:ind w:hanging="1374"/>
        <w:contextualSpacing/>
        <w:jc w:val="both"/>
        <w:rPr>
          <w:rFonts w:asciiTheme="minorHAnsi" w:hAnsiTheme="minorHAnsi" w:cstheme="minorHAnsi"/>
          <w:sz w:val="16"/>
          <w:szCs w:val="16"/>
        </w:rPr>
      </w:pPr>
      <w:r w:rsidRPr="00DE2BE6">
        <w:rPr>
          <w:rFonts w:asciiTheme="minorHAnsi" w:hAnsiTheme="minorHAnsi" w:cstheme="minorHAnsi"/>
          <w:sz w:val="16"/>
          <w:szCs w:val="16"/>
        </w:rPr>
        <w:t xml:space="preserve">art. 648 bis - Riciclaggio </w:t>
      </w:r>
    </w:p>
    <w:p w14:paraId="6DB07109" w14:textId="77777777" w:rsidR="00813EA5" w:rsidRPr="00DE2BE6" w:rsidRDefault="00813EA5" w:rsidP="00813EA5">
      <w:pPr>
        <w:numPr>
          <w:ilvl w:val="0"/>
          <w:numId w:val="8"/>
        </w:numPr>
        <w:tabs>
          <w:tab w:val="left" w:pos="993"/>
        </w:tabs>
        <w:ind w:left="709" w:hanging="283"/>
        <w:contextualSpacing/>
        <w:jc w:val="both"/>
        <w:rPr>
          <w:rFonts w:asciiTheme="minorHAnsi" w:hAnsiTheme="minorHAnsi" w:cstheme="minorHAnsi"/>
          <w:sz w:val="16"/>
          <w:szCs w:val="16"/>
        </w:rPr>
      </w:pPr>
      <w:r w:rsidRPr="00DE2BE6">
        <w:rPr>
          <w:rFonts w:asciiTheme="minorHAnsi" w:hAnsiTheme="minorHAnsi" w:cstheme="minorHAnsi"/>
          <w:sz w:val="16"/>
          <w:szCs w:val="16"/>
        </w:rPr>
        <w:t xml:space="preserve">art. 648 ter  - Impiego di denaro, beni e utilità di provenienza illecita </w:t>
      </w:r>
    </w:p>
    <w:p w14:paraId="24ED5F5B" w14:textId="77777777" w:rsidR="00813EA5" w:rsidRPr="00DE2BE6" w:rsidRDefault="00813EA5" w:rsidP="00813EA5">
      <w:pPr>
        <w:tabs>
          <w:tab w:val="left" w:pos="993"/>
        </w:tabs>
        <w:ind w:left="1276"/>
        <w:contextualSpacing/>
        <w:jc w:val="both"/>
        <w:rPr>
          <w:rFonts w:asciiTheme="minorHAnsi" w:hAnsiTheme="minorHAnsi" w:cstheme="minorHAnsi"/>
          <w:sz w:val="16"/>
          <w:szCs w:val="16"/>
        </w:rPr>
      </w:pPr>
    </w:p>
    <w:p w14:paraId="416FEDEA" w14:textId="77777777" w:rsidR="00813EA5" w:rsidRPr="00DE2BE6" w:rsidRDefault="00813EA5" w:rsidP="00301FA8">
      <w:pPr>
        <w:numPr>
          <w:ilvl w:val="0"/>
          <w:numId w:val="5"/>
        </w:numPr>
        <w:ind w:left="426"/>
        <w:contextualSpacing/>
        <w:jc w:val="both"/>
        <w:rPr>
          <w:rFonts w:asciiTheme="minorHAnsi" w:hAnsiTheme="minorHAnsi" w:cstheme="minorHAnsi"/>
          <w:b/>
          <w:bCs/>
          <w:sz w:val="16"/>
          <w:szCs w:val="16"/>
        </w:rPr>
      </w:pPr>
      <w:r w:rsidRPr="00DE2BE6">
        <w:rPr>
          <w:rFonts w:asciiTheme="minorHAnsi" w:hAnsiTheme="minorHAnsi" w:cstheme="minorHAnsi"/>
          <w:b/>
          <w:bCs/>
          <w:sz w:val="16"/>
          <w:szCs w:val="16"/>
        </w:rPr>
        <w:t>DEI DELITTI CONTRO LA PERSONALITÀ INTERNAZIONALE DELLO STATO</w:t>
      </w:r>
    </w:p>
    <w:p w14:paraId="7E070B43" w14:textId="77777777" w:rsidR="00813EA5" w:rsidRPr="00DE2BE6" w:rsidRDefault="00813EA5" w:rsidP="00813EA5">
      <w:pPr>
        <w:pStyle w:val="Paragrafoelenco"/>
        <w:numPr>
          <w:ilvl w:val="0"/>
          <w:numId w:val="11"/>
        </w:numPr>
        <w:rPr>
          <w:rFonts w:asciiTheme="minorHAnsi" w:hAnsiTheme="minorHAnsi" w:cstheme="minorHAnsi"/>
          <w:sz w:val="16"/>
          <w:szCs w:val="16"/>
        </w:rPr>
      </w:pPr>
      <w:hyperlink r:id="rId8" w:history="1">
        <w:r w:rsidRPr="00DE2BE6">
          <w:rPr>
            <w:rFonts w:asciiTheme="minorHAnsi" w:hAnsiTheme="minorHAnsi" w:cstheme="minorHAnsi"/>
            <w:sz w:val="16"/>
            <w:szCs w:val="16"/>
          </w:rPr>
          <w:t>Art. 241 — Attentati contro la integrità, l'indipendenza e l'unità dello Stato</w:t>
        </w:r>
      </w:hyperlink>
    </w:p>
    <w:p w14:paraId="6F4800B3" w14:textId="77777777" w:rsidR="00813EA5" w:rsidRPr="00DE2BE6" w:rsidRDefault="00813EA5" w:rsidP="00813EA5">
      <w:pPr>
        <w:pStyle w:val="Paragrafoelenco"/>
        <w:numPr>
          <w:ilvl w:val="0"/>
          <w:numId w:val="11"/>
        </w:numPr>
        <w:rPr>
          <w:rFonts w:asciiTheme="minorHAnsi" w:hAnsiTheme="minorHAnsi" w:cstheme="minorHAnsi"/>
          <w:sz w:val="16"/>
          <w:szCs w:val="16"/>
        </w:rPr>
      </w:pPr>
      <w:hyperlink r:id="rId9" w:history="1">
        <w:r w:rsidRPr="00DE2BE6">
          <w:rPr>
            <w:rFonts w:asciiTheme="minorHAnsi" w:hAnsiTheme="minorHAnsi" w:cstheme="minorHAnsi"/>
            <w:sz w:val="16"/>
            <w:szCs w:val="16"/>
          </w:rPr>
          <w:t>Art. 242 — Cittadino che porta le armi contro lo Stato italiano</w:t>
        </w:r>
      </w:hyperlink>
    </w:p>
    <w:p w14:paraId="384FBA81" w14:textId="77777777" w:rsidR="00813EA5" w:rsidRPr="00DE2BE6" w:rsidRDefault="00813EA5" w:rsidP="00813EA5">
      <w:pPr>
        <w:numPr>
          <w:ilvl w:val="0"/>
          <w:numId w:val="10"/>
        </w:numPr>
        <w:rPr>
          <w:rFonts w:asciiTheme="minorHAnsi" w:hAnsiTheme="minorHAnsi" w:cstheme="minorHAnsi"/>
          <w:sz w:val="16"/>
          <w:szCs w:val="16"/>
        </w:rPr>
      </w:pPr>
      <w:hyperlink r:id="rId10" w:history="1">
        <w:r w:rsidRPr="00DE2BE6">
          <w:rPr>
            <w:rFonts w:asciiTheme="minorHAnsi" w:hAnsiTheme="minorHAnsi" w:cstheme="minorHAnsi"/>
            <w:sz w:val="16"/>
            <w:szCs w:val="16"/>
          </w:rPr>
          <w:t>Art. 243 — Intelligenze con lo straniero a scopo di guerra contro lo Stato italiano</w:t>
        </w:r>
      </w:hyperlink>
    </w:p>
    <w:p w14:paraId="65B2BADB" w14:textId="77777777" w:rsidR="00813EA5" w:rsidRPr="00DE2BE6" w:rsidRDefault="00813EA5" w:rsidP="00813EA5">
      <w:pPr>
        <w:numPr>
          <w:ilvl w:val="0"/>
          <w:numId w:val="10"/>
        </w:numPr>
        <w:rPr>
          <w:rFonts w:asciiTheme="minorHAnsi" w:hAnsiTheme="minorHAnsi" w:cstheme="minorHAnsi"/>
          <w:sz w:val="16"/>
          <w:szCs w:val="16"/>
        </w:rPr>
      </w:pPr>
      <w:hyperlink r:id="rId11" w:history="1">
        <w:r w:rsidRPr="00DE2BE6">
          <w:rPr>
            <w:rFonts w:asciiTheme="minorHAnsi" w:hAnsiTheme="minorHAnsi" w:cstheme="minorHAnsi"/>
            <w:sz w:val="16"/>
            <w:szCs w:val="16"/>
          </w:rPr>
          <w:t>Art. 244 — Atti ostili verso uno Stato estero, che espongono lo Stato italiano al pericolo di guerra</w:t>
        </w:r>
      </w:hyperlink>
    </w:p>
    <w:p w14:paraId="14B75527" w14:textId="77777777" w:rsidR="00813EA5" w:rsidRPr="00DE2BE6" w:rsidRDefault="00813EA5" w:rsidP="00813EA5">
      <w:pPr>
        <w:numPr>
          <w:ilvl w:val="0"/>
          <w:numId w:val="10"/>
        </w:numPr>
        <w:rPr>
          <w:rFonts w:asciiTheme="minorHAnsi" w:hAnsiTheme="minorHAnsi" w:cstheme="minorHAnsi"/>
          <w:sz w:val="16"/>
          <w:szCs w:val="16"/>
        </w:rPr>
      </w:pPr>
      <w:hyperlink r:id="rId12" w:history="1">
        <w:r w:rsidRPr="00DE2BE6">
          <w:rPr>
            <w:rFonts w:asciiTheme="minorHAnsi" w:hAnsiTheme="minorHAnsi" w:cstheme="minorHAnsi"/>
            <w:sz w:val="16"/>
            <w:szCs w:val="16"/>
          </w:rPr>
          <w:t>Art. 245 — Intelligenze con lo straniero per impegnare lo Stato italiano alla neutralità o alla guerra</w:t>
        </w:r>
      </w:hyperlink>
    </w:p>
    <w:p w14:paraId="584A7ABB" w14:textId="77777777" w:rsidR="00813EA5" w:rsidRPr="00DE2BE6" w:rsidRDefault="00813EA5" w:rsidP="00813EA5">
      <w:pPr>
        <w:numPr>
          <w:ilvl w:val="0"/>
          <w:numId w:val="10"/>
        </w:numPr>
        <w:rPr>
          <w:rFonts w:asciiTheme="minorHAnsi" w:hAnsiTheme="minorHAnsi" w:cstheme="minorHAnsi"/>
          <w:sz w:val="16"/>
          <w:szCs w:val="16"/>
        </w:rPr>
      </w:pPr>
      <w:hyperlink r:id="rId13" w:history="1">
        <w:r w:rsidRPr="00DE2BE6">
          <w:rPr>
            <w:rFonts w:asciiTheme="minorHAnsi" w:hAnsiTheme="minorHAnsi" w:cstheme="minorHAnsi"/>
            <w:sz w:val="16"/>
            <w:szCs w:val="16"/>
          </w:rPr>
          <w:t>Art. 246 — Corruzione del cittadino da parte dello straniero</w:t>
        </w:r>
      </w:hyperlink>
    </w:p>
    <w:p w14:paraId="3C532F4D" w14:textId="77777777" w:rsidR="00813EA5" w:rsidRPr="00DE2BE6" w:rsidRDefault="00813EA5" w:rsidP="00813EA5">
      <w:pPr>
        <w:numPr>
          <w:ilvl w:val="0"/>
          <w:numId w:val="10"/>
        </w:numPr>
        <w:rPr>
          <w:rFonts w:asciiTheme="minorHAnsi" w:hAnsiTheme="minorHAnsi" w:cstheme="minorHAnsi"/>
          <w:sz w:val="16"/>
          <w:szCs w:val="16"/>
        </w:rPr>
      </w:pPr>
      <w:hyperlink r:id="rId14" w:history="1">
        <w:r w:rsidRPr="00DE2BE6">
          <w:rPr>
            <w:rFonts w:asciiTheme="minorHAnsi" w:hAnsiTheme="minorHAnsi" w:cstheme="minorHAnsi"/>
            <w:sz w:val="16"/>
            <w:szCs w:val="16"/>
          </w:rPr>
          <w:t>Art. 247 — Favoreggiamento bellico</w:t>
        </w:r>
      </w:hyperlink>
    </w:p>
    <w:p w14:paraId="5E4A6EDE" w14:textId="77777777" w:rsidR="00813EA5" w:rsidRPr="00DE2BE6" w:rsidRDefault="00813EA5" w:rsidP="00813EA5">
      <w:pPr>
        <w:numPr>
          <w:ilvl w:val="0"/>
          <w:numId w:val="10"/>
        </w:numPr>
        <w:rPr>
          <w:rFonts w:asciiTheme="minorHAnsi" w:hAnsiTheme="minorHAnsi" w:cstheme="minorHAnsi"/>
          <w:sz w:val="16"/>
          <w:szCs w:val="16"/>
        </w:rPr>
      </w:pPr>
      <w:hyperlink r:id="rId15" w:history="1">
        <w:r w:rsidRPr="00DE2BE6">
          <w:rPr>
            <w:rFonts w:asciiTheme="minorHAnsi" w:hAnsiTheme="minorHAnsi" w:cstheme="minorHAnsi"/>
            <w:sz w:val="16"/>
            <w:szCs w:val="16"/>
          </w:rPr>
          <w:t>Art. 248 — Somministrazione al nemico di provvigioni</w:t>
        </w:r>
      </w:hyperlink>
    </w:p>
    <w:p w14:paraId="688C28F1" w14:textId="77777777" w:rsidR="00813EA5" w:rsidRPr="00DE2BE6" w:rsidRDefault="00813EA5" w:rsidP="00813EA5">
      <w:pPr>
        <w:numPr>
          <w:ilvl w:val="0"/>
          <w:numId w:val="10"/>
        </w:numPr>
        <w:rPr>
          <w:rFonts w:asciiTheme="minorHAnsi" w:hAnsiTheme="minorHAnsi" w:cstheme="minorHAnsi"/>
          <w:sz w:val="16"/>
          <w:szCs w:val="16"/>
        </w:rPr>
      </w:pPr>
      <w:hyperlink r:id="rId16" w:history="1">
        <w:r w:rsidRPr="00DE2BE6">
          <w:rPr>
            <w:rFonts w:asciiTheme="minorHAnsi" w:hAnsiTheme="minorHAnsi" w:cstheme="minorHAnsi"/>
            <w:sz w:val="16"/>
            <w:szCs w:val="16"/>
          </w:rPr>
          <w:t>Art. 249 — Partecipazione a prestiti a favore del nemico</w:t>
        </w:r>
      </w:hyperlink>
    </w:p>
    <w:p w14:paraId="640B8DC6" w14:textId="77777777" w:rsidR="00813EA5" w:rsidRPr="00DE2BE6" w:rsidRDefault="00813EA5" w:rsidP="00813EA5">
      <w:pPr>
        <w:numPr>
          <w:ilvl w:val="0"/>
          <w:numId w:val="10"/>
        </w:numPr>
        <w:rPr>
          <w:rFonts w:asciiTheme="minorHAnsi" w:hAnsiTheme="minorHAnsi" w:cstheme="minorHAnsi"/>
          <w:sz w:val="16"/>
          <w:szCs w:val="16"/>
        </w:rPr>
      </w:pPr>
      <w:hyperlink r:id="rId17" w:history="1">
        <w:r w:rsidRPr="00DE2BE6">
          <w:rPr>
            <w:rFonts w:asciiTheme="minorHAnsi" w:hAnsiTheme="minorHAnsi" w:cstheme="minorHAnsi"/>
            <w:sz w:val="16"/>
            <w:szCs w:val="16"/>
          </w:rPr>
          <w:t>Art. 250 — Commercio col nemico</w:t>
        </w:r>
      </w:hyperlink>
    </w:p>
    <w:p w14:paraId="2A4AD82C" w14:textId="77777777" w:rsidR="00813EA5" w:rsidRPr="00DE2BE6" w:rsidRDefault="00813EA5" w:rsidP="00813EA5">
      <w:pPr>
        <w:numPr>
          <w:ilvl w:val="0"/>
          <w:numId w:val="10"/>
        </w:numPr>
        <w:rPr>
          <w:rFonts w:asciiTheme="minorHAnsi" w:hAnsiTheme="minorHAnsi" w:cstheme="minorHAnsi"/>
          <w:sz w:val="16"/>
          <w:szCs w:val="16"/>
        </w:rPr>
      </w:pPr>
      <w:hyperlink r:id="rId18" w:history="1">
        <w:r w:rsidRPr="00DE2BE6">
          <w:rPr>
            <w:rFonts w:asciiTheme="minorHAnsi" w:hAnsiTheme="minorHAnsi" w:cstheme="minorHAnsi"/>
            <w:sz w:val="16"/>
            <w:szCs w:val="16"/>
          </w:rPr>
          <w:t>Art. 251 — Inadempimento di contratti di forniture in tempo di guerra</w:t>
        </w:r>
      </w:hyperlink>
    </w:p>
    <w:p w14:paraId="1453D166" w14:textId="77777777" w:rsidR="00813EA5" w:rsidRPr="00DE2BE6" w:rsidRDefault="00813EA5" w:rsidP="00813EA5">
      <w:pPr>
        <w:numPr>
          <w:ilvl w:val="0"/>
          <w:numId w:val="10"/>
        </w:numPr>
        <w:rPr>
          <w:rFonts w:asciiTheme="minorHAnsi" w:hAnsiTheme="minorHAnsi" w:cstheme="minorHAnsi"/>
          <w:sz w:val="16"/>
          <w:szCs w:val="16"/>
        </w:rPr>
      </w:pPr>
      <w:hyperlink r:id="rId19" w:history="1">
        <w:r w:rsidRPr="00DE2BE6">
          <w:rPr>
            <w:rFonts w:asciiTheme="minorHAnsi" w:hAnsiTheme="minorHAnsi" w:cstheme="minorHAnsi"/>
            <w:sz w:val="16"/>
            <w:szCs w:val="16"/>
          </w:rPr>
          <w:t>Art. 252 — Frode in forniture in tempo di guerra</w:t>
        </w:r>
      </w:hyperlink>
    </w:p>
    <w:p w14:paraId="6E94FF7B" w14:textId="77777777" w:rsidR="00813EA5" w:rsidRPr="00DE2BE6" w:rsidRDefault="00813EA5" w:rsidP="00813EA5">
      <w:pPr>
        <w:numPr>
          <w:ilvl w:val="0"/>
          <w:numId w:val="10"/>
        </w:numPr>
        <w:rPr>
          <w:rFonts w:asciiTheme="minorHAnsi" w:hAnsiTheme="minorHAnsi" w:cstheme="minorHAnsi"/>
          <w:sz w:val="16"/>
          <w:szCs w:val="16"/>
        </w:rPr>
      </w:pPr>
      <w:hyperlink r:id="rId20" w:history="1">
        <w:r w:rsidRPr="00DE2BE6">
          <w:rPr>
            <w:rFonts w:asciiTheme="minorHAnsi" w:hAnsiTheme="minorHAnsi" w:cstheme="minorHAnsi"/>
            <w:sz w:val="16"/>
            <w:szCs w:val="16"/>
          </w:rPr>
          <w:t>Art. 253 — Distruzione o sabotaggio di opere militari</w:t>
        </w:r>
      </w:hyperlink>
    </w:p>
    <w:p w14:paraId="651A122F" w14:textId="77777777" w:rsidR="00813EA5" w:rsidRPr="00DE2BE6" w:rsidRDefault="00813EA5" w:rsidP="00813EA5">
      <w:pPr>
        <w:numPr>
          <w:ilvl w:val="0"/>
          <w:numId w:val="10"/>
        </w:numPr>
        <w:rPr>
          <w:rFonts w:asciiTheme="minorHAnsi" w:hAnsiTheme="minorHAnsi" w:cstheme="minorHAnsi"/>
          <w:sz w:val="16"/>
          <w:szCs w:val="16"/>
        </w:rPr>
      </w:pPr>
      <w:hyperlink r:id="rId21" w:history="1">
        <w:r w:rsidRPr="00DE2BE6">
          <w:rPr>
            <w:rFonts w:asciiTheme="minorHAnsi" w:hAnsiTheme="minorHAnsi" w:cstheme="minorHAnsi"/>
            <w:sz w:val="16"/>
            <w:szCs w:val="16"/>
          </w:rPr>
          <w:t>Art. 254 — Agevolazione colposa</w:t>
        </w:r>
      </w:hyperlink>
    </w:p>
    <w:p w14:paraId="343882B2" w14:textId="77777777" w:rsidR="00813EA5" w:rsidRPr="00DE2BE6" w:rsidRDefault="00813EA5" w:rsidP="00813EA5">
      <w:pPr>
        <w:numPr>
          <w:ilvl w:val="0"/>
          <w:numId w:val="10"/>
        </w:numPr>
        <w:rPr>
          <w:rFonts w:asciiTheme="minorHAnsi" w:hAnsiTheme="minorHAnsi" w:cstheme="minorHAnsi"/>
          <w:sz w:val="16"/>
          <w:szCs w:val="16"/>
        </w:rPr>
      </w:pPr>
      <w:hyperlink r:id="rId22" w:history="1">
        <w:r w:rsidRPr="00DE2BE6">
          <w:rPr>
            <w:rFonts w:asciiTheme="minorHAnsi" w:hAnsiTheme="minorHAnsi" w:cstheme="minorHAnsi"/>
            <w:sz w:val="16"/>
            <w:szCs w:val="16"/>
          </w:rPr>
          <w:t>Art. 255 — Soppressione, falsificazione o sottrazione di atti o documenti concernenti la sicurezza dello Stato</w:t>
        </w:r>
      </w:hyperlink>
    </w:p>
    <w:p w14:paraId="76FAB689" w14:textId="77777777" w:rsidR="00813EA5" w:rsidRPr="00DE2BE6" w:rsidRDefault="00813EA5" w:rsidP="00813EA5">
      <w:pPr>
        <w:numPr>
          <w:ilvl w:val="0"/>
          <w:numId w:val="10"/>
        </w:numPr>
        <w:rPr>
          <w:rFonts w:asciiTheme="minorHAnsi" w:hAnsiTheme="minorHAnsi" w:cstheme="minorHAnsi"/>
          <w:sz w:val="16"/>
          <w:szCs w:val="16"/>
        </w:rPr>
      </w:pPr>
      <w:hyperlink r:id="rId23" w:history="1">
        <w:r w:rsidRPr="00DE2BE6">
          <w:rPr>
            <w:rFonts w:asciiTheme="minorHAnsi" w:hAnsiTheme="minorHAnsi" w:cstheme="minorHAnsi"/>
            <w:sz w:val="16"/>
            <w:szCs w:val="16"/>
          </w:rPr>
          <w:t>Art. 256 — Procacciamento di notizie concernenti la sicurezza dello Stato</w:t>
        </w:r>
      </w:hyperlink>
    </w:p>
    <w:p w14:paraId="0B3997BD" w14:textId="77777777" w:rsidR="00813EA5" w:rsidRPr="00DE2BE6" w:rsidRDefault="00813EA5" w:rsidP="00813EA5">
      <w:pPr>
        <w:numPr>
          <w:ilvl w:val="0"/>
          <w:numId w:val="10"/>
        </w:numPr>
        <w:rPr>
          <w:rFonts w:asciiTheme="minorHAnsi" w:hAnsiTheme="minorHAnsi" w:cstheme="minorHAnsi"/>
          <w:sz w:val="16"/>
          <w:szCs w:val="16"/>
        </w:rPr>
      </w:pPr>
      <w:hyperlink r:id="rId24" w:history="1">
        <w:r w:rsidRPr="00DE2BE6">
          <w:rPr>
            <w:rFonts w:asciiTheme="minorHAnsi" w:hAnsiTheme="minorHAnsi" w:cstheme="minorHAnsi"/>
            <w:sz w:val="16"/>
            <w:szCs w:val="16"/>
          </w:rPr>
          <w:t>Art. 257 — Spionaggio politico o militare</w:t>
        </w:r>
      </w:hyperlink>
    </w:p>
    <w:p w14:paraId="3B7EEBC7" w14:textId="77777777" w:rsidR="00813EA5" w:rsidRPr="00DE2BE6" w:rsidRDefault="00813EA5" w:rsidP="00813EA5">
      <w:pPr>
        <w:numPr>
          <w:ilvl w:val="0"/>
          <w:numId w:val="10"/>
        </w:numPr>
        <w:rPr>
          <w:rFonts w:asciiTheme="minorHAnsi" w:hAnsiTheme="minorHAnsi" w:cstheme="minorHAnsi"/>
          <w:sz w:val="16"/>
          <w:szCs w:val="16"/>
        </w:rPr>
      </w:pPr>
      <w:hyperlink r:id="rId25" w:history="1">
        <w:r w:rsidRPr="00DE2BE6">
          <w:rPr>
            <w:rFonts w:asciiTheme="minorHAnsi" w:hAnsiTheme="minorHAnsi" w:cstheme="minorHAnsi"/>
            <w:sz w:val="16"/>
            <w:szCs w:val="16"/>
          </w:rPr>
          <w:t>Art. 258 — Spionaggio di notizie di cui è stata vietata la divulgazione</w:t>
        </w:r>
      </w:hyperlink>
    </w:p>
    <w:p w14:paraId="0F27FB07" w14:textId="77777777" w:rsidR="00813EA5" w:rsidRPr="00DE2BE6" w:rsidRDefault="00813EA5" w:rsidP="00813EA5">
      <w:pPr>
        <w:numPr>
          <w:ilvl w:val="0"/>
          <w:numId w:val="10"/>
        </w:numPr>
        <w:rPr>
          <w:rFonts w:asciiTheme="minorHAnsi" w:hAnsiTheme="minorHAnsi" w:cstheme="minorHAnsi"/>
          <w:sz w:val="16"/>
          <w:szCs w:val="16"/>
        </w:rPr>
      </w:pPr>
      <w:hyperlink r:id="rId26" w:history="1">
        <w:r w:rsidRPr="00DE2BE6">
          <w:rPr>
            <w:rFonts w:asciiTheme="minorHAnsi" w:hAnsiTheme="minorHAnsi" w:cstheme="minorHAnsi"/>
            <w:sz w:val="16"/>
            <w:szCs w:val="16"/>
          </w:rPr>
          <w:t>Art. 259 — Agevolazione colposa</w:t>
        </w:r>
      </w:hyperlink>
    </w:p>
    <w:p w14:paraId="0BD5E4D5" w14:textId="77777777" w:rsidR="00813EA5" w:rsidRPr="00DE2BE6" w:rsidRDefault="00813EA5" w:rsidP="00813EA5">
      <w:pPr>
        <w:numPr>
          <w:ilvl w:val="0"/>
          <w:numId w:val="10"/>
        </w:numPr>
        <w:rPr>
          <w:rFonts w:asciiTheme="minorHAnsi" w:hAnsiTheme="minorHAnsi" w:cstheme="minorHAnsi"/>
          <w:sz w:val="16"/>
          <w:szCs w:val="16"/>
        </w:rPr>
      </w:pPr>
      <w:hyperlink r:id="rId27" w:history="1">
        <w:r w:rsidRPr="00DE2BE6">
          <w:rPr>
            <w:rFonts w:asciiTheme="minorHAnsi" w:hAnsiTheme="minorHAnsi" w:cstheme="minorHAnsi"/>
            <w:sz w:val="16"/>
            <w:szCs w:val="16"/>
          </w:rPr>
          <w:t>Art. 260 — Introduzione clandestina in luoghi militari e possesso ingiustificato di mezzi di spionaggio</w:t>
        </w:r>
      </w:hyperlink>
    </w:p>
    <w:p w14:paraId="27B87614" w14:textId="77777777" w:rsidR="00813EA5" w:rsidRPr="00DE2BE6" w:rsidRDefault="00813EA5" w:rsidP="00813EA5">
      <w:pPr>
        <w:numPr>
          <w:ilvl w:val="0"/>
          <w:numId w:val="10"/>
        </w:numPr>
        <w:rPr>
          <w:rFonts w:asciiTheme="minorHAnsi" w:hAnsiTheme="minorHAnsi" w:cstheme="minorHAnsi"/>
          <w:sz w:val="16"/>
          <w:szCs w:val="16"/>
        </w:rPr>
      </w:pPr>
      <w:hyperlink r:id="rId28" w:history="1">
        <w:r w:rsidRPr="00DE2BE6">
          <w:rPr>
            <w:rFonts w:asciiTheme="minorHAnsi" w:hAnsiTheme="minorHAnsi" w:cstheme="minorHAnsi"/>
            <w:sz w:val="16"/>
            <w:szCs w:val="16"/>
          </w:rPr>
          <w:t>Art. 261 — Rivelazione di segreti di Stato</w:t>
        </w:r>
      </w:hyperlink>
    </w:p>
    <w:p w14:paraId="6A96A7AB" w14:textId="77777777" w:rsidR="00813EA5" w:rsidRPr="00DE2BE6" w:rsidRDefault="00813EA5" w:rsidP="00813EA5">
      <w:pPr>
        <w:numPr>
          <w:ilvl w:val="0"/>
          <w:numId w:val="10"/>
        </w:numPr>
        <w:rPr>
          <w:rFonts w:asciiTheme="minorHAnsi" w:hAnsiTheme="minorHAnsi" w:cstheme="minorHAnsi"/>
          <w:sz w:val="16"/>
          <w:szCs w:val="16"/>
        </w:rPr>
      </w:pPr>
      <w:hyperlink r:id="rId29" w:history="1">
        <w:r w:rsidRPr="00DE2BE6">
          <w:rPr>
            <w:rFonts w:asciiTheme="minorHAnsi" w:hAnsiTheme="minorHAnsi" w:cstheme="minorHAnsi"/>
            <w:sz w:val="16"/>
            <w:szCs w:val="16"/>
          </w:rPr>
          <w:t>Art. 262 — Rivelazione di notizia di cui sia stata vietata la divulgazione</w:t>
        </w:r>
      </w:hyperlink>
    </w:p>
    <w:p w14:paraId="30AB331F" w14:textId="77777777" w:rsidR="00813EA5" w:rsidRPr="00DE2BE6" w:rsidRDefault="00813EA5" w:rsidP="00813EA5">
      <w:pPr>
        <w:numPr>
          <w:ilvl w:val="0"/>
          <w:numId w:val="10"/>
        </w:numPr>
        <w:rPr>
          <w:rFonts w:asciiTheme="minorHAnsi" w:hAnsiTheme="minorHAnsi" w:cstheme="minorHAnsi"/>
          <w:sz w:val="16"/>
          <w:szCs w:val="16"/>
        </w:rPr>
      </w:pPr>
      <w:hyperlink r:id="rId30" w:history="1">
        <w:r w:rsidRPr="00DE2BE6">
          <w:rPr>
            <w:rFonts w:asciiTheme="minorHAnsi" w:hAnsiTheme="minorHAnsi" w:cstheme="minorHAnsi"/>
            <w:sz w:val="16"/>
            <w:szCs w:val="16"/>
          </w:rPr>
          <w:t>Art. 263 — Utilizzazione dei segreti di Stato</w:t>
        </w:r>
      </w:hyperlink>
    </w:p>
    <w:p w14:paraId="32D50A99" w14:textId="77777777" w:rsidR="00813EA5" w:rsidRPr="00DE2BE6" w:rsidRDefault="00813EA5" w:rsidP="00813EA5">
      <w:pPr>
        <w:numPr>
          <w:ilvl w:val="0"/>
          <w:numId w:val="10"/>
        </w:numPr>
        <w:rPr>
          <w:rFonts w:asciiTheme="minorHAnsi" w:hAnsiTheme="minorHAnsi" w:cstheme="minorHAnsi"/>
          <w:sz w:val="16"/>
          <w:szCs w:val="16"/>
        </w:rPr>
      </w:pPr>
      <w:hyperlink r:id="rId31" w:history="1">
        <w:r w:rsidRPr="00DE2BE6">
          <w:rPr>
            <w:rFonts w:asciiTheme="minorHAnsi" w:hAnsiTheme="minorHAnsi" w:cstheme="minorHAnsi"/>
            <w:sz w:val="16"/>
            <w:szCs w:val="16"/>
          </w:rPr>
          <w:t>Art. 264 — Infedeltà in affari di Stato</w:t>
        </w:r>
      </w:hyperlink>
    </w:p>
    <w:p w14:paraId="32045D5C" w14:textId="77777777" w:rsidR="00813EA5" w:rsidRPr="00DE2BE6" w:rsidRDefault="00813EA5" w:rsidP="00813EA5">
      <w:pPr>
        <w:numPr>
          <w:ilvl w:val="0"/>
          <w:numId w:val="10"/>
        </w:numPr>
        <w:rPr>
          <w:rFonts w:asciiTheme="minorHAnsi" w:hAnsiTheme="minorHAnsi" w:cstheme="minorHAnsi"/>
          <w:sz w:val="16"/>
          <w:szCs w:val="16"/>
        </w:rPr>
      </w:pPr>
      <w:hyperlink r:id="rId32" w:history="1">
        <w:r w:rsidRPr="00DE2BE6">
          <w:rPr>
            <w:rFonts w:asciiTheme="minorHAnsi" w:hAnsiTheme="minorHAnsi" w:cstheme="minorHAnsi"/>
            <w:sz w:val="16"/>
            <w:szCs w:val="16"/>
          </w:rPr>
          <w:t>Art. 265 — Disfattismo politico</w:t>
        </w:r>
      </w:hyperlink>
    </w:p>
    <w:p w14:paraId="6C7E5ABA" w14:textId="77777777" w:rsidR="00813EA5" w:rsidRPr="00DE2BE6" w:rsidRDefault="00813EA5" w:rsidP="00813EA5">
      <w:pPr>
        <w:numPr>
          <w:ilvl w:val="0"/>
          <w:numId w:val="10"/>
        </w:numPr>
        <w:rPr>
          <w:rFonts w:asciiTheme="minorHAnsi" w:hAnsiTheme="minorHAnsi" w:cstheme="minorHAnsi"/>
          <w:sz w:val="16"/>
          <w:szCs w:val="16"/>
        </w:rPr>
      </w:pPr>
      <w:hyperlink r:id="rId33" w:history="1">
        <w:r w:rsidRPr="00DE2BE6">
          <w:rPr>
            <w:rFonts w:asciiTheme="minorHAnsi" w:hAnsiTheme="minorHAnsi" w:cstheme="minorHAnsi"/>
            <w:sz w:val="16"/>
            <w:szCs w:val="16"/>
          </w:rPr>
          <w:t>Art. 266 — Istigazione di militari a disobbedire alle leggi</w:t>
        </w:r>
      </w:hyperlink>
    </w:p>
    <w:p w14:paraId="466B7646" w14:textId="77777777" w:rsidR="00813EA5" w:rsidRPr="00DE2BE6" w:rsidRDefault="00813EA5" w:rsidP="00813EA5">
      <w:pPr>
        <w:numPr>
          <w:ilvl w:val="0"/>
          <w:numId w:val="10"/>
        </w:numPr>
        <w:rPr>
          <w:rFonts w:asciiTheme="minorHAnsi" w:hAnsiTheme="minorHAnsi" w:cstheme="minorHAnsi"/>
          <w:sz w:val="16"/>
          <w:szCs w:val="16"/>
        </w:rPr>
      </w:pPr>
      <w:hyperlink r:id="rId34" w:history="1">
        <w:r w:rsidRPr="00DE2BE6">
          <w:rPr>
            <w:rFonts w:asciiTheme="minorHAnsi" w:hAnsiTheme="minorHAnsi" w:cstheme="minorHAnsi"/>
            <w:sz w:val="16"/>
            <w:szCs w:val="16"/>
          </w:rPr>
          <w:t>Art. 267 — Disfattismo economico</w:t>
        </w:r>
      </w:hyperlink>
    </w:p>
    <w:p w14:paraId="23A53A11" w14:textId="77777777" w:rsidR="00813EA5" w:rsidRPr="00DE2BE6" w:rsidRDefault="00813EA5" w:rsidP="00813EA5">
      <w:pPr>
        <w:numPr>
          <w:ilvl w:val="0"/>
          <w:numId w:val="10"/>
        </w:numPr>
        <w:rPr>
          <w:rFonts w:asciiTheme="minorHAnsi" w:hAnsiTheme="minorHAnsi" w:cstheme="minorHAnsi"/>
          <w:sz w:val="16"/>
          <w:szCs w:val="16"/>
        </w:rPr>
      </w:pPr>
      <w:hyperlink r:id="rId35" w:history="1">
        <w:r w:rsidRPr="00DE2BE6">
          <w:rPr>
            <w:rFonts w:asciiTheme="minorHAnsi" w:hAnsiTheme="minorHAnsi" w:cstheme="minorHAnsi"/>
            <w:sz w:val="16"/>
            <w:szCs w:val="16"/>
          </w:rPr>
          <w:t>Art. 268 — Parificazione degli Stati alleati</w:t>
        </w:r>
      </w:hyperlink>
    </w:p>
    <w:p w14:paraId="14B16177" w14:textId="77777777" w:rsidR="00813EA5" w:rsidRPr="00DE2BE6" w:rsidRDefault="00813EA5" w:rsidP="00813EA5">
      <w:pPr>
        <w:numPr>
          <w:ilvl w:val="0"/>
          <w:numId w:val="10"/>
        </w:numPr>
        <w:rPr>
          <w:rFonts w:asciiTheme="minorHAnsi" w:hAnsiTheme="minorHAnsi" w:cstheme="minorHAnsi"/>
          <w:sz w:val="16"/>
          <w:szCs w:val="16"/>
        </w:rPr>
      </w:pPr>
      <w:hyperlink r:id="rId36" w:history="1">
        <w:r w:rsidRPr="00DE2BE6">
          <w:rPr>
            <w:rFonts w:asciiTheme="minorHAnsi" w:hAnsiTheme="minorHAnsi" w:cstheme="minorHAnsi"/>
            <w:sz w:val="16"/>
            <w:szCs w:val="16"/>
          </w:rPr>
          <w:t>Art. 270 — Associazioni sovversive</w:t>
        </w:r>
      </w:hyperlink>
    </w:p>
    <w:p w14:paraId="73F4CA0D" w14:textId="77777777" w:rsidR="00813EA5" w:rsidRPr="00DE2BE6" w:rsidRDefault="00813EA5" w:rsidP="00813EA5">
      <w:pPr>
        <w:numPr>
          <w:ilvl w:val="0"/>
          <w:numId w:val="10"/>
        </w:numPr>
        <w:rPr>
          <w:rFonts w:asciiTheme="minorHAnsi" w:hAnsiTheme="minorHAnsi" w:cstheme="minorHAnsi"/>
          <w:sz w:val="16"/>
          <w:szCs w:val="16"/>
        </w:rPr>
      </w:pPr>
      <w:hyperlink r:id="rId37" w:history="1">
        <w:r w:rsidRPr="00DE2BE6">
          <w:rPr>
            <w:rFonts w:asciiTheme="minorHAnsi" w:hAnsiTheme="minorHAnsi" w:cstheme="minorHAnsi"/>
            <w:sz w:val="16"/>
            <w:szCs w:val="16"/>
          </w:rPr>
          <w:t>Art. 270 bis — Associazioni con finalità di terrorismo anche internazionale o di eversione dell'ordine democratico</w:t>
        </w:r>
      </w:hyperlink>
    </w:p>
    <w:p w14:paraId="10F83AEE" w14:textId="77777777" w:rsidR="00813EA5" w:rsidRPr="00DE2BE6" w:rsidRDefault="00813EA5" w:rsidP="00813EA5">
      <w:pPr>
        <w:numPr>
          <w:ilvl w:val="0"/>
          <w:numId w:val="10"/>
        </w:numPr>
        <w:rPr>
          <w:rFonts w:asciiTheme="minorHAnsi" w:hAnsiTheme="minorHAnsi" w:cstheme="minorHAnsi"/>
          <w:sz w:val="16"/>
          <w:szCs w:val="16"/>
        </w:rPr>
      </w:pPr>
      <w:hyperlink r:id="rId38" w:history="1">
        <w:r w:rsidRPr="00DE2BE6">
          <w:rPr>
            <w:rFonts w:asciiTheme="minorHAnsi" w:hAnsiTheme="minorHAnsi" w:cstheme="minorHAnsi"/>
            <w:sz w:val="16"/>
            <w:szCs w:val="16"/>
          </w:rPr>
          <w:t>Art. 270 ter — Assistenza agli associati</w:t>
        </w:r>
      </w:hyperlink>
    </w:p>
    <w:p w14:paraId="1DF966A6" w14:textId="77777777" w:rsidR="00813EA5" w:rsidRPr="00DE2BE6" w:rsidRDefault="00813EA5" w:rsidP="00813EA5">
      <w:pPr>
        <w:numPr>
          <w:ilvl w:val="0"/>
          <w:numId w:val="10"/>
        </w:numPr>
        <w:rPr>
          <w:rFonts w:asciiTheme="minorHAnsi" w:hAnsiTheme="minorHAnsi" w:cstheme="minorHAnsi"/>
          <w:sz w:val="16"/>
          <w:szCs w:val="16"/>
        </w:rPr>
      </w:pPr>
      <w:hyperlink r:id="rId39" w:history="1">
        <w:r w:rsidRPr="00DE2BE6">
          <w:rPr>
            <w:rFonts w:asciiTheme="minorHAnsi" w:hAnsiTheme="minorHAnsi" w:cstheme="minorHAnsi"/>
            <w:sz w:val="16"/>
            <w:szCs w:val="16"/>
          </w:rPr>
          <w:t>Art. 270 quater — Arruolamento con finalità di terrorismo anche internazionale</w:t>
        </w:r>
      </w:hyperlink>
    </w:p>
    <w:p w14:paraId="03E3ABE6" w14:textId="77777777" w:rsidR="00813EA5" w:rsidRPr="00DE2BE6" w:rsidRDefault="00813EA5" w:rsidP="00813EA5">
      <w:pPr>
        <w:numPr>
          <w:ilvl w:val="0"/>
          <w:numId w:val="10"/>
        </w:numPr>
        <w:rPr>
          <w:rFonts w:asciiTheme="minorHAnsi" w:hAnsiTheme="minorHAnsi" w:cstheme="minorHAnsi"/>
          <w:sz w:val="16"/>
          <w:szCs w:val="16"/>
        </w:rPr>
      </w:pPr>
      <w:hyperlink r:id="rId40" w:history="1">
        <w:r w:rsidRPr="00DE2BE6">
          <w:rPr>
            <w:rFonts w:asciiTheme="minorHAnsi" w:hAnsiTheme="minorHAnsi" w:cstheme="minorHAnsi"/>
            <w:sz w:val="16"/>
            <w:szCs w:val="16"/>
          </w:rPr>
          <w:t>Art. 270 quater 1 — Organizzazione di trasferimento per finalità di terrorismo</w:t>
        </w:r>
      </w:hyperlink>
    </w:p>
    <w:p w14:paraId="504655DE" w14:textId="77777777" w:rsidR="00813EA5" w:rsidRPr="00DE2BE6" w:rsidRDefault="00813EA5" w:rsidP="00813EA5">
      <w:pPr>
        <w:numPr>
          <w:ilvl w:val="0"/>
          <w:numId w:val="10"/>
        </w:numPr>
        <w:rPr>
          <w:rFonts w:asciiTheme="minorHAnsi" w:hAnsiTheme="minorHAnsi" w:cstheme="minorHAnsi"/>
          <w:sz w:val="16"/>
          <w:szCs w:val="16"/>
        </w:rPr>
      </w:pPr>
      <w:hyperlink r:id="rId41" w:history="1">
        <w:r w:rsidRPr="00DE2BE6">
          <w:rPr>
            <w:rFonts w:asciiTheme="minorHAnsi" w:hAnsiTheme="minorHAnsi" w:cstheme="minorHAnsi"/>
            <w:sz w:val="16"/>
            <w:szCs w:val="16"/>
          </w:rPr>
          <w:t>Art. 270 quinquies — Addestramento ad attività con finalità di terrorismo anche internazionale</w:t>
        </w:r>
      </w:hyperlink>
    </w:p>
    <w:p w14:paraId="35591225" w14:textId="77777777" w:rsidR="00813EA5" w:rsidRPr="00DE2BE6" w:rsidRDefault="00813EA5" w:rsidP="00813EA5">
      <w:pPr>
        <w:numPr>
          <w:ilvl w:val="0"/>
          <w:numId w:val="10"/>
        </w:numPr>
        <w:rPr>
          <w:rFonts w:asciiTheme="minorHAnsi" w:hAnsiTheme="minorHAnsi" w:cstheme="minorHAnsi"/>
          <w:sz w:val="16"/>
          <w:szCs w:val="16"/>
        </w:rPr>
      </w:pPr>
      <w:hyperlink r:id="rId42" w:history="1">
        <w:r w:rsidRPr="00DE2BE6">
          <w:rPr>
            <w:rFonts w:asciiTheme="minorHAnsi" w:hAnsiTheme="minorHAnsi" w:cstheme="minorHAnsi"/>
            <w:sz w:val="16"/>
            <w:szCs w:val="16"/>
          </w:rPr>
          <w:t>Art. 270 quinquies 1 — Finanziamento di condotte con finalità di terrorismo</w:t>
        </w:r>
      </w:hyperlink>
    </w:p>
    <w:p w14:paraId="3519EFE1" w14:textId="77777777" w:rsidR="00813EA5" w:rsidRPr="00DE2BE6" w:rsidRDefault="00813EA5" w:rsidP="00813EA5">
      <w:pPr>
        <w:numPr>
          <w:ilvl w:val="0"/>
          <w:numId w:val="10"/>
        </w:numPr>
        <w:rPr>
          <w:rFonts w:asciiTheme="minorHAnsi" w:hAnsiTheme="minorHAnsi" w:cstheme="minorHAnsi"/>
          <w:sz w:val="16"/>
          <w:szCs w:val="16"/>
        </w:rPr>
      </w:pPr>
      <w:hyperlink r:id="rId43" w:history="1">
        <w:r w:rsidRPr="00DE2BE6">
          <w:rPr>
            <w:rFonts w:asciiTheme="minorHAnsi" w:hAnsiTheme="minorHAnsi" w:cstheme="minorHAnsi"/>
            <w:sz w:val="16"/>
            <w:szCs w:val="16"/>
          </w:rPr>
          <w:t>Art. 270 quinquies 2 — Sottrazione di beni o denaro sottoposti a sequestro</w:t>
        </w:r>
      </w:hyperlink>
    </w:p>
    <w:p w14:paraId="3F146DCB" w14:textId="77777777" w:rsidR="00813EA5" w:rsidRPr="00DE2BE6" w:rsidRDefault="00813EA5" w:rsidP="00813EA5">
      <w:pPr>
        <w:numPr>
          <w:ilvl w:val="0"/>
          <w:numId w:val="10"/>
        </w:numPr>
        <w:rPr>
          <w:rFonts w:asciiTheme="minorHAnsi" w:hAnsiTheme="minorHAnsi" w:cstheme="minorHAnsi"/>
          <w:sz w:val="16"/>
          <w:szCs w:val="16"/>
        </w:rPr>
      </w:pPr>
      <w:hyperlink r:id="rId44" w:history="1">
        <w:r w:rsidRPr="00DE2BE6">
          <w:rPr>
            <w:rFonts w:asciiTheme="minorHAnsi" w:hAnsiTheme="minorHAnsi" w:cstheme="minorHAnsi"/>
            <w:sz w:val="16"/>
            <w:szCs w:val="16"/>
          </w:rPr>
          <w:t>Art. 270 sexies — Condotte con finalità di terrorismo</w:t>
        </w:r>
      </w:hyperlink>
    </w:p>
    <w:p w14:paraId="0DC4E389" w14:textId="77777777" w:rsidR="00813EA5" w:rsidRPr="00DE2BE6" w:rsidRDefault="00813EA5" w:rsidP="00813EA5">
      <w:pPr>
        <w:pStyle w:val="Paragrafoelenco"/>
        <w:numPr>
          <w:ilvl w:val="0"/>
          <w:numId w:val="10"/>
        </w:numPr>
        <w:outlineLvl w:val="1"/>
        <w:rPr>
          <w:rFonts w:asciiTheme="minorHAnsi" w:hAnsiTheme="minorHAnsi" w:cstheme="minorHAnsi"/>
          <w:sz w:val="16"/>
          <w:szCs w:val="16"/>
        </w:rPr>
      </w:pPr>
      <w:r w:rsidRPr="00DE2BE6">
        <w:rPr>
          <w:rFonts w:asciiTheme="minorHAnsi" w:hAnsiTheme="minorHAnsi" w:cstheme="minorHAnsi"/>
          <w:sz w:val="16"/>
          <w:szCs w:val="16"/>
        </w:rPr>
        <w:t>Capo II - Dei delitti contro la personalità interna dello stato</w:t>
      </w:r>
    </w:p>
    <w:p w14:paraId="5559A9A1" w14:textId="77777777" w:rsidR="00813EA5" w:rsidRPr="00DE2BE6" w:rsidRDefault="00813EA5" w:rsidP="00813EA5">
      <w:pPr>
        <w:numPr>
          <w:ilvl w:val="0"/>
          <w:numId w:val="10"/>
        </w:numPr>
        <w:rPr>
          <w:rFonts w:asciiTheme="minorHAnsi" w:hAnsiTheme="minorHAnsi" w:cstheme="minorHAnsi"/>
          <w:sz w:val="16"/>
          <w:szCs w:val="16"/>
        </w:rPr>
      </w:pPr>
      <w:hyperlink r:id="rId45" w:history="1">
        <w:r w:rsidRPr="00DE2BE6">
          <w:rPr>
            <w:rFonts w:asciiTheme="minorHAnsi" w:hAnsiTheme="minorHAnsi" w:cstheme="minorHAnsi"/>
            <w:sz w:val="16"/>
            <w:szCs w:val="16"/>
          </w:rPr>
          <w:t>Art. 276 — Attentato contro il Presidente della Repubblica</w:t>
        </w:r>
      </w:hyperlink>
    </w:p>
    <w:p w14:paraId="6BCD5B6E" w14:textId="77777777" w:rsidR="00813EA5" w:rsidRPr="00DE2BE6" w:rsidRDefault="00813EA5" w:rsidP="00813EA5">
      <w:pPr>
        <w:numPr>
          <w:ilvl w:val="0"/>
          <w:numId w:val="10"/>
        </w:numPr>
        <w:rPr>
          <w:rFonts w:asciiTheme="minorHAnsi" w:hAnsiTheme="minorHAnsi" w:cstheme="minorHAnsi"/>
          <w:sz w:val="16"/>
          <w:szCs w:val="16"/>
        </w:rPr>
      </w:pPr>
      <w:hyperlink r:id="rId46" w:history="1">
        <w:r w:rsidRPr="00DE2BE6">
          <w:rPr>
            <w:rFonts w:asciiTheme="minorHAnsi" w:hAnsiTheme="minorHAnsi" w:cstheme="minorHAnsi"/>
            <w:sz w:val="16"/>
            <w:szCs w:val="16"/>
          </w:rPr>
          <w:t>Art. 277 — Offesa alla libertà del Presidente della Repubblica</w:t>
        </w:r>
      </w:hyperlink>
    </w:p>
    <w:p w14:paraId="403971EA" w14:textId="77777777" w:rsidR="00813EA5" w:rsidRPr="00DE2BE6" w:rsidRDefault="00813EA5" w:rsidP="00813EA5">
      <w:pPr>
        <w:numPr>
          <w:ilvl w:val="0"/>
          <w:numId w:val="10"/>
        </w:numPr>
        <w:rPr>
          <w:rFonts w:asciiTheme="minorHAnsi" w:hAnsiTheme="minorHAnsi" w:cstheme="minorHAnsi"/>
          <w:sz w:val="16"/>
          <w:szCs w:val="16"/>
        </w:rPr>
      </w:pPr>
      <w:hyperlink r:id="rId47" w:history="1">
        <w:r w:rsidRPr="00DE2BE6">
          <w:rPr>
            <w:rFonts w:asciiTheme="minorHAnsi" w:hAnsiTheme="minorHAnsi" w:cstheme="minorHAnsi"/>
            <w:sz w:val="16"/>
            <w:szCs w:val="16"/>
          </w:rPr>
          <w:t>Art. 278 — Offesa all'onore o al prestigio del Presidente della Repubblica</w:t>
        </w:r>
      </w:hyperlink>
    </w:p>
    <w:p w14:paraId="76D3E7A9" w14:textId="77777777" w:rsidR="00813EA5" w:rsidRPr="00DE2BE6" w:rsidRDefault="00813EA5" w:rsidP="00813EA5">
      <w:pPr>
        <w:numPr>
          <w:ilvl w:val="0"/>
          <w:numId w:val="10"/>
        </w:numPr>
        <w:rPr>
          <w:rFonts w:asciiTheme="minorHAnsi" w:hAnsiTheme="minorHAnsi" w:cstheme="minorHAnsi"/>
          <w:sz w:val="16"/>
          <w:szCs w:val="16"/>
        </w:rPr>
      </w:pPr>
      <w:hyperlink r:id="rId48" w:history="1">
        <w:r w:rsidRPr="00DE2BE6">
          <w:rPr>
            <w:rFonts w:asciiTheme="minorHAnsi" w:hAnsiTheme="minorHAnsi" w:cstheme="minorHAnsi"/>
            <w:sz w:val="16"/>
            <w:szCs w:val="16"/>
          </w:rPr>
          <w:t>Art. 280 — Attentato per finalità terroristiche o di eversione</w:t>
        </w:r>
      </w:hyperlink>
    </w:p>
    <w:p w14:paraId="3A6B2D70" w14:textId="77777777" w:rsidR="00813EA5" w:rsidRPr="00DE2BE6" w:rsidRDefault="00813EA5" w:rsidP="00813EA5">
      <w:pPr>
        <w:numPr>
          <w:ilvl w:val="0"/>
          <w:numId w:val="10"/>
        </w:numPr>
        <w:rPr>
          <w:rFonts w:asciiTheme="minorHAnsi" w:hAnsiTheme="minorHAnsi" w:cstheme="minorHAnsi"/>
          <w:sz w:val="16"/>
          <w:szCs w:val="16"/>
        </w:rPr>
      </w:pPr>
      <w:hyperlink r:id="rId49" w:history="1">
        <w:r w:rsidRPr="00DE2BE6">
          <w:rPr>
            <w:rFonts w:asciiTheme="minorHAnsi" w:hAnsiTheme="minorHAnsi" w:cstheme="minorHAnsi"/>
            <w:sz w:val="16"/>
            <w:szCs w:val="16"/>
          </w:rPr>
          <w:t>Art. 280 bis — Atto di terrorismo con ordigni micidiali o esplosivi</w:t>
        </w:r>
      </w:hyperlink>
    </w:p>
    <w:p w14:paraId="3CBB0305" w14:textId="77777777" w:rsidR="00813EA5" w:rsidRPr="00DE2BE6" w:rsidRDefault="00813EA5" w:rsidP="00813EA5">
      <w:pPr>
        <w:numPr>
          <w:ilvl w:val="0"/>
          <w:numId w:val="10"/>
        </w:numPr>
        <w:rPr>
          <w:rFonts w:asciiTheme="minorHAnsi" w:hAnsiTheme="minorHAnsi" w:cstheme="minorHAnsi"/>
          <w:sz w:val="16"/>
          <w:szCs w:val="16"/>
        </w:rPr>
      </w:pPr>
      <w:hyperlink r:id="rId50" w:history="1">
        <w:r w:rsidRPr="00DE2BE6">
          <w:rPr>
            <w:rFonts w:asciiTheme="minorHAnsi" w:hAnsiTheme="minorHAnsi" w:cstheme="minorHAnsi"/>
            <w:sz w:val="16"/>
            <w:szCs w:val="16"/>
          </w:rPr>
          <w:t>Art. 280 ter — Atti di terrorismo nucleare</w:t>
        </w:r>
      </w:hyperlink>
    </w:p>
    <w:p w14:paraId="6D6FAEC8" w14:textId="77777777" w:rsidR="00813EA5" w:rsidRPr="00DE2BE6" w:rsidRDefault="00813EA5" w:rsidP="00813EA5">
      <w:pPr>
        <w:numPr>
          <w:ilvl w:val="0"/>
          <w:numId w:val="10"/>
        </w:numPr>
        <w:rPr>
          <w:rFonts w:asciiTheme="minorHAnsi" w:hAnsiTheme="minorHAnsi" w:cstheme="minorHAnsi"/>
          <w:sz w:val="16"/>
          <w:szCs w:val="16"/>
        </w:rPr>
      </w:pPr>
      <w:hyperlink r:id="rId51" w:history="1">
        <w:r w:rsidRPr="00DE2BE6">
          <w:rPr>
            <w:rFonts w:asciiTheme="minorHAnsi" w:hAnsiTheme="minorHAnsi" w:cstheme="minorHAnsi"/>
            <w:sz w:val="16"/>
            <w:szCs w:val="16"/>
          </w:rPr>
          <w:t>Art. 283 — Attentato contro la costituzione dello Stato</w:t>
        </w:r>
      </w:hyperlink>
    </w:p>
    <w:p w14:paraId="709111EF" w14:textId="77777777" w:rsidR="00813EA5" w:rsidRPr="00DE2BE6" w:rsidRDefault="00813EA5" w:rsidP="00813EA5">
      <w:pPr>
        <w:numPr>
          <w:ilvl w:val="0"/>
          <w:numId w:val="10"/>
        </w:numPr>
        <w:rPr>
          <w:rFonts w:asciiTheme="minorHAnsi" w:hAnsiTheme="minorHAnsi" w:cstheme="minorHAnsi"/>
          <w:sz w:val="16"/>
          <w:szCs w:val="16"/>
        </w:rPr>
      </w:pPr>
      <w:hyperlink r:id="rId52" w:history="1">
        <w:r w:rsidRPr="00DE2BE6">
          <w:rPr>
            <w:rFonts w:asciiTheme="minorHAnsi" w:hAnsiTheme="minorHAnsi" w:cstheme="minorHAnsi"/>
            <w:sz w:val="16"/>
            <w:szCs w:val="16"/>
          </w:rPr>
          <w:t>Art. 284 — Insurrezione armata contro i poteri dello Stato</w:t>
        </w:r>
      </w:hyperlink>
    </w:p>
    <w:p w14:paraId="0869F198" w14:textId="77777777" w:rsidR="00813EA5" w:rsidRPr="00DE2BE6" w:rsidRDefault="00813EA5" w:rsidP="00813EA5">
      <w:pPr>
        <w:numPr>
          <w:ilvl w:val="0"/>
          <w:numId w:val="10"/>
        </w:numPr>
        <w:rPr>
          <w:rFonts w:asciiTheme="minorHAnsi" w:hAnsiTheme="minorHAnsi" w:cstheme="minorHAnsi"/>
          <w:sz w:val="16"/>
          <w:szCs w:val="16"/>
        </w:rPr>
      </w:pPr>
      <w:hyperlink r:id="rId53" w:history="1">
        <w:r w:rsidRPr="00DE2BE6">
          <w:rPr>
            <w:rFonts w:asciiTheme="minorHAnsi" w:hAnsiTheme="minorHAnsi" w:cstheme="minorHAnsi"/>
            <w:sz w:val="16"/>
            <w:szCs w:val="16"/>
          </w:rPr>
          <w:t>Art. 285 — Devastazione, saccheggio e strage</w:t>
        </w:r>
      </w:hyperlink>
    </w:p>
    <w:p w14:paraId="6365F9C2" w14:textId="77777777" w:rsidR="00813EA5" w:rsidRPr="00DE2BE6" w:rsidRDefault="00813EA5" w:rsidP="00813EA5">
      <w:pPr>
        <w:numPr>
          <w:ilvl w:val="0"/>
          <w:numId w:val="10"/>
        </w:numPr>
        <w:rPr>
          <w:rFonts w:asciiTheme="minorHAnsi" w:hAnsiTheme="minorHAnsi" w:cstheme="minorHAnsi"/>
          <w:sz w:val="16"/>
          <w:szCs w:val="16"/>
        </w:rPr>
      </w:pPr>
      <w:hyperlink r:id="rId54" w:history="1">
        <w:r w:rsidRPr="00DE2BE6">
          <w:rPr>
            <w:rFonts w:asciiTheme="minorHAnsi" w:hAnsiTheme="minorHAnsi" w:cstheme="minorHAnsi"/>
            <w:sz w:val="16"/>
            <w:szCs w:val="16"/>
          </w:rPr>
          <w:t>Art. 286 — Guerra civile</w:t>
        </w:r>
      </w:hyperlink>
    </w:p>
    <w:p w14:paraId="5A2B6164" w14:textId="77777777" w:rsidR="00813EA5" w:rsidRPr="00DE2BE6" w:rsidRDefault="00813EA5" w:rsidP="00813EA5">
      <w:pPr>
        <w:numPr>
          <w:ilvl w:val="0"/>
          <w:numId w:val="10"/>
        </w:numPr>
        <w:rPr>
          <w:rFonts w:asciiTheme="minorHAnsi" w:hAnsiTheme="minorHAnsi" w:cstheme="minorHAnsi"/>
          <w:sz w:val="16"/>
          <w:szCs w:val="16"/>
        </w:rPr>
      </w:pPr>
      <w:hyperlink r:id="rId55" w:history="1">
        <w:r w:rsidRPr="00DE2BE6">
          <w:rPr>
            <w:rFonts w:asciiTheme="minorHAnsi" w:hAnsiTheme="minorHAnsi" w:cstheme="minorHAnsi"/>
            <w:sz w:val="16"/>
            <w:szCs w:val="16"/>
          </w:rPr>
          <w:t>Art. 287 — Usurpazione di potere politico o di comando militare</w:t>
        </w:r>
      </w:hyperlink>
    </w:p>
    <w:p w14:paraId="4D4411F8" w14:textId="77777777" w:rsidR="00813EA5" w:rsidRPr="00DE2BE6" w:rsidRDefault="00813EA5" w:rsidP="00813EA5">
      <w:pPr>
        <w:numPr>
          <w:ilvl w:val="0"/>
          <w:numId w:val="10"/>
        </w:numPr>
        <w:rPr>
          <w:rFonts w:asciiTheme="minorHAnsi" w:hAnsiTheme="minorHAnsi" w:cstheme="minorHAnsi"/>
          <w:sz w:val="16"/>
          <w:szCs w:val="16"/>
        </w:rPr>
      </w:pPr>
      <w:hyperlink r:id="rId56" w:history="1">
        <w:r w:rsidRPr="00DE2BE6">
          <w:rPr>
            <w:rFonts w:asciiTheme="minorHAnsi" w:hAnsiTheme="minorHAnsi" w:cstheme="minorHAnsi"/>
            <w:sz w:val="16"/>
            <w:szCs w:val="16"/>
          </w:rPr>
          <w:t>Art. 288 — Arruolamenti o armamenti non autorizzati a servizio di uno Stato estero</w:t>
        </w:r>
      </w:hyperlink>
    </w:p>
    <w:p w14:paraId="47722C5D" w14:textId="77777777" w:rsidR="00813EA5" w:rsidRPr="00DE2BE6" w:rsidRDefault="00813EA5" w:rsidP="00813EA5">
      <w:pPr>
        <w:numPr>
          <w:ilvl w:val="0"/>
          <w:numId w:val="10"/>
        </w:numPr>
        <w:rPr>
          <w:rFonts w:asciiTheme="minorHAnsi" w:hAnsiTheme="minorHAnsi" w:cstheme="minorHAnsi"/>
          <w:sz w:val="16"/>
          <w:szCs w:val="16"/>
        </w:rPr>
      </w:pPr>
      <w:hyperlink r:id="rId57" w:history="1">
        <w:r w:rsidRPr="00DE2BE6">
          <w:rPr>
            <w:rFonts w:asciiTheme="minorHAnsi" w:hAnsiTheme="minorHAnsi" w:cstheme="minorHAnsi"/>
            <w:sz w:val="16"/>
            <w:szCs w:val="16"/>
          </w:rPr>
          <w:t>Art. 289 — Attentato contro organi costituzionali e contro le Assemblee regionali</w:t>
        </w:r>
      </w:hyperlink>
    </w:p>
    <w:p w14:paraId="021CBA64" w14:textId="77777777" w:rsidR="00813EA5" w:rsidRPr="00DE2BE6" w:rsidRDefault="00813EA5" w:rsidP="00813EA5">
      <w:pPr>
        <w:numPr>
          <w:ilvl w:val="0"/>
          <w:numId w:val="10"/>
        </w:numPr>
        <w:rPr>
          <w:rFonts w:asciiTheme="minorHAnsi" w:hAnsiTheme="minorHAnsi" w:cstheme="minorHAnsi"/>
          <w:sz w:val="16"/>
          <w:szCs w:val="16"/>
        </w:rPr>
      </w:pPr>
      <w:hyperlink r:id="rId58" w:history="1">
        <w:r w:rsidRPr="00DE2BE6">
          <w:rPr>
            <w:rFonts w:asciiTheme="minorHAnsi" w:hAnsiTheme="minorHAnsi" w:cstheme="minorHAnsi"/>
            <w:sz w:val="16"/>
            <w:szCs w:val="16"/>
          </w:rPr>
          <w:t>Art. 289 bis — Sequestro di persona a scopo di terrorismo o di eversione</w:t>
        </w:r>
      </w:hyperlink>
    </w:p>
    <w:p w14:paraId="23273033" w14:textId="77777777" w:rsidR="00813EA5" w:rsidRPr="00DE2BE6" w:rsidRDefault="00813EA5" w:rsidP="00813EA5">
      <w:pPr>
        <w:numPr>
          <w:ilvl w:val="0"/>
          <w:numId w:val="10"/>
        </w:numPr>
        <w:rPr>
          <w:rFonts w:asciiTheme="minorHAnsi" w:hAnsiTheme="minorHAnsi" w:cstheme="minorHAnsi"/>
          <w:sz w:val="16"/>
          <w:szCs w:val="16"/>
        </w:rPr>
      </w:pPr>
      <w:hyperlink r:id="rId59" w:history="1">
        <w:r w:rsidRPr="00DE2BE6">
          <w:rPr>
            <w:rFonts w:asciiTheme="minorHAnsi" w:hAnsiTheme="minorHAnsi" w:cstheme="minorHAnsi"/>
            <w:sz w:val="16"/>
            <w:szCs w:val="16"/>
          </w:rPr>
          <w:t>Art. 289 ter — Sequestro di persona a scopo di coazione</w:t>
        </w:r>
      </w:hyperlink>
    </w:p>
    <w:p w14:paraId="3170CBE7" w14:textId="77777777" w:rsidR="00813EA5" w:rsidRPr="00DE2BE6" w:rsidRDefault="00813EA5" w:rsidP="00813EA5">
      <w:pPr>
        <w:numPr>
          <w:ilvl w:val="0"/>
          <w:numId w:val="10"/>
        </w:numPr>
        <w:rPr>
          <w:rFonts w:asciiTheme="minorHAnsi" w:hAnsiTheme="minorHAnsi" w:cstheme="minorHAnsi"/>
          <w:sz w:val="16"/>
          <w:szCs w:val="16"/>
        </w:rPr>
      </w:pPr>
      <w:hyperlink r:id="rId60" w:history="1">
        <w:r w:rsidRPr="00DE2BE6">
          <w:rPr>
            <w:rFonts w:asciiTheme="minorHAnsi" w:hAnsiTheme="minorHAnsi" w:cstheme="minorHAnsi"/>
            <w:sz w:val="16"/>
            <w:szCs w:val="16"/>
          </w:rPr>
          <w:t>Art. 290 — Vilipendio della Repubblica, delle istituzioni costituzionali e delle Forze Armate</w:t>
        </w:r>
      </w:hyperlink>
    </w:p>
    <w:p w14:paraId="4F4B3050" w14:textId="77777777" w:rsidR="00813EA5" w:rsidRPr="00DE2BE6" w:rsidRDefault="00813EA5" w:rsidP="00813EA5">
      <w:pPr>
        <w:numPr>
          <w:ilvl w:val="0"/>
          <w:numId w:val="10"/>
        </w:numPr>
        <w:rPr>
          <w:rFonts w:asciiTheme="minorHAnsi" w:hAnsiTheme="minorHAnsi" w:cstheme="minorHAnsi"/>
          <w:sz w:val="16"/>
          <w:szCs w:val="16"/>
        </w:rPr>
      </w:pPr>
      <w:hyperlink r:id="rId61" w:history="1">
        <w:r w:rsidRPr="00DE2BE6">
          <w:rPr>
            <w:rFonts w:asciiTheme="minorHAnsi" w:hAnsiTheme="minorHAnsi" w:cstheme="minorHAnsi"/>
            <w:sz w:val="16"/>
            <w:szCs w:val="16"/>
          </w:rPr>
          <w:t>Art. 290 bis — Parificazione al Presidente della Repubblica di chi ne fa le veci</w:t>
        </w:r>
      </w:hyperlink>
    </w:p>
    <w:p w14:paraId="12894D46" w14:textId="77777777" w:rsidR="00813EA5" w:rsidRPr="00DE2BE6" w:rsidRDefault="00813EA5" w:rsidP="00813EA5">
      <w:pPr>
        <w:numPr>
          <w:ilvl w:val="0"/>
          <w:numId w:val="10"/>
        </w:numPr>
        <w:rPr>
          <w:rFonts w:asciiTheme="minorHAnsi" w:hAnsiTheme="minorHAnsi" w:cstheme="minorHAnsi"/>
          <w:sz w:val="16"/>
          <w:szCs w:val="16"/>
        </w:rPr>
      </w:pPr>
      <w:hyperlink r:id="rId62" w:history="1">
        <w:r w:rsidRPr="00DE2BE6">
          <w:rPr>
            <w:rFonts w:asciiTheme="minorHAnsi" w:hAnsiTheme="minorHAnsi" w:cstheme="minorHAnsi"/>
            <w:sz w:val="16"/>
            <w:szCs w:val="16"/>
          </w:rPr>
          <w:t>Art. 291 — Vilipendio alla nazione italiana</w:t>
        </w:r>
      </w:hyperlink>
    </w:p>
    <w:p w14:paraId="38663299" w14:textId="77777777" w:rsidR="00813EA5" w:rsidRPr="00DE2BE6" w:rsidRDefault="00813EA5" w:rsidP="00813EA5">
      <w:pPr>
        <w:numPr>
          <w:ilvl w:val="0"/>
          <w:numId w:val="10"/>
        </w:numPr>
        <w:rPr>
          <w:rFonts w:asciiTheme="minorHAnsi" w:hAnsiTheme="minorHAnsi" w:cstheme="minorHAnsi"/>
          <w:sz w:val="16"/>
          <w:szCs w:val="16"/>
        </w:rPr>
      </w:pPr>
      <w:hyperlink r:id="rId63" w:history="1">
        <w:r w:rsidRPr="00DE2BE6">
          <w:rPr>
            <w:rFonts w:asciiTheme="minorHAnsi" w:hAnsiTheme="minorHAnsi" w:cstheme="minorHAnsi"/>
            <w:sz w:val="16"/>
            <w:szCs w:val="16"/>
          </w:rPr>
          <w:t>Art. 292 — Vilipendio o danneggiamento alla bandiera o ad altro emblema dello Stato</w:t>
        </w:r>
      </w:hyperlink>
    </w:p>
    <w:p w14:paraId="43AFEBF4" w14:textId="77777777" w:rsidR="00813EA5" w:rsidRPr="00DE2BE6" w:rsidRDefault="00813EA5" w:rsidP="00813EA5">
      <w:pPr>
        <w:rPr>
          <w:rFonts w:asciiTheme="minorHAnsi" w:hAnsiTheme="minorHAnsi" w:cstheme="minorHAnsi"/>
          <w:sz w:val="16"/>
          <w:szCs w:val="16"/>
        </w:rPr>
      </w:pPr>
    </w:p>
    <w:p w14:paraId="4EFBB759" w14:textId="77777777" w:rsidR="00813EA5" w:rsidRPr="00DE2BE6" w:rsidRDefault="00813EA5" w:rsidP="00301FA8">
      <w:pPr>
        <w:numPr>
          <w:ilvl w:val="0"/>
          <w:numId w:val="5"/>
        </w:numPr>
        <w:ind w:left="426"/>
        <w:contextualSpacing/>
        <w:jc w:val="both"/>
        <w:rPr>
          <w:rFonts w:asciiTheme="minorHAnsi" w:hAnsiTheme="minorHAnsi" w:cstheme="minorHAnsi"/>
          <w:b/>
          <w:bCs/>
          <w:sz w:val="16"/>
          <w:szCs w:val="16"/>
        </w:rPr>
      </w:pPr>
      <w:r w:rsidRPr="00DE2BE6">
        <w:rPr>
          <w:rFonts w:asciiTheme="minorHAnsi" w:hAnsiTheme="minorHAnsi" w:cstheme="minorHAnsi"/>
          <w:b/>
          <w:bCs/>
          <w:sz w:val="16"/>
          <w:szCs w:val="16"/>
        </w:rPr>
        <w:t>REATI FALLIMENTARI PREVISTI E PUNITI DAL R.D. 267/192 – legge fallimentare</w:t>
      </w:r>
    </w:p>
    <w:p w14:paraId="29B5A4A7" w14:textId="77777777" w:rsidR="00813EA5" w:rsidRPr="00DE2BE6" w:rsidRDefault="00813EA5" w:rsidP="00813EA5">
      <w:pPr>
        <w:numPr>
          <w:ilvl w:val="0"/>
          <w:numId w:val="9"/>
        </w:numPr>
        <w:tabs>
          <w:tab w:val="left" w:pos="993"/>
        </w:tabs>
        <w:ind w:left="1276" w:hanging="283"/>
        <w:contextualSpacing/>
        <w:jc w:val="both"/>
        <w:rPr>
          <w:rFonts w:asciiTheme="minorHAnsi" w:hAnsiTheme="minorHAnsi" w:cstheme="minorHAnsi"/>
          <w:sz w:val="16"/>
          <w:szCs w:val="16"/>
        </w:rPr>
      </w:pPr>
      <w:r w:rsidRPr="00DE2BE6">
        <w:rPr>
          <w:rFonts w:asciiTheme="minorHAnsi" w:hAnsiTheme="minorHAnsi" w:cstheme="minorHAnsi"/>
          <w:sz w:val="16"/>
          <w:szCs w:val="16"/>
        </w:rPr>
        <w:t>Bancarotta Fraudolenta (artt. 216 e 223 Legge fallimentare.)</w:t>
      </w:r>
    </w:p>
    <w:p w14:paraId="1EEB1D37" w14:textId="77777777" w:rsidR="0027019C" w:rsidRDefault="0027019C" w:rsidP="004A7470"/>
    <w:p w14:paraId="4AA5EC2A" w14:textId="77777777" w:rsidR="008E7B47" w:rsidRDefault="008E7B47" w:rsidP="004A7470">
      <w:pPr>
        <w:sectPr w:rsidR="008E7B47" w:rsidSect="00301FA8">
          <w:headerReference w:type="default" r:id="rId64"/>
          <w:footerReference w:type="default" r:id="rId65"/>
          <w:pgSz w:w="11906" w:h="16838"/>
          <w:pgMar w:top="1134" w:right="964" w:bottom="1134" w:left="964" w:header="709" w:footer="709" w:gutter="0"/>
          <w:cols w:space="708"/>
          <w:docGrid w:linePitch="360"/>
        </w:sectPr>
      </w:pPr>
    </w:p>
    <w:p w14:paraId="174EAE7C" w14:textId="4F92B7E7" w:rsidR="008E7B47" w:rsidRDefault="008E7B47" w:rsidP="004A7470"/>
    <w:tbl>
      <w:tblPr>
        <w:tblStyle w:val="Grigliatabella"/>
        <w:tblW w:w="10173" w:type="dxa"/>
        <w:tblLook w:val="04A0" w:firstRow="1" w:lastRow="0" w:firstColumn="1" w:lastColumn="0" w:noHBand="0" w:noVBand="1"/>
      </w:tblPr>
      <w:tblGrid>
        <w:gridCol w:w="3259"/>
        <w:gridCol w:w="6914"/>
      </w:tblGrid>
      <w:tr w:rsidR="008E7B47" w:rsidRPr="008E7B47" w14:paraId="3052A7C2" w14:textId="77777777" w:rsidTr="008D43F5">
        <w:tc>
          <w:tcPr>
            <w:tcW w:w="3259" w:type="dxa"/>
          </w:tcPr>
          <w:p w14:paraId="3323D961" w14:textId="77777777" w:rsidR="008E7B47" w:rsidRPr="008E7B47" w:rsidRDefault="008E7B47" w:rsidP="008E7B47">
            <w:pPr>
              <w:tabs>
                <w:tab w:val="left" w:pos="0"/>
                <w:tab w:val="left" w:pos="284"/>
              </w:tabs>
              <w:rPr>
                <w:rFonts w:asciiTheme="minorHAnsi" w:eastAsiaTheme="minorHAnsi" w:hAnsiTheme="minorHAnsi" w:cstheme="minorBidi"/>
                <w:lang w:eastAsia="en-US"/>
              </w:rPr>
            </w:pPr>
            <w:r w:rsidRPr="008E7B47">
              <w:rPr>
                <w:rFonts w:asciiTheme="minorHAnsi" w:eastAsiaTheme="minorHAnsi" w:hAnsiTheme="minorHAnsi" w:cstheme="minorBidi"/>
                <w:lang w:eastAsia="en-US"/>
              </w:rPr>
              <w:t>NOME</w:t>
            </w:r>
          </w:p>
          <w:p w14:paraId="01572832"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tc>
        <w:tc>
          <w:tcPr>
            <w:tcW w:w="6914" w:type="dxa"/>
          </w:tcPr>
          <w:p w14:paraId="07ADC45C"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tc>
      </w:tr>
      <w:tr w:rsidR="008E7B47" w:rsidRPr="008E7B47" w14:paraId="0A630863" w14:textId="77777777" w:rsidTr="008D43F5">
        <w:tc>
          <w:tcPr>
            <w:tcW w:w="3259" w:type="dxa"/>
          </w:tcPr>
          <w:p w14:paraId="6DFA9481" w14:textId="77777777" w:rsidR="008E7B47" w:rsidRPr="008E7B47" w:rsidRDefault="008E7B47" w:rsidP="008E7B47">
            <w:pPr>
              <w:tabs>
                <w:tab w:val="left" w:pos="0"/>
                <w:tab w:val="left" w:pos="284"/>
              </w:tabs>
              <w:rPr>
                <w:rFonts w:asciiTheme="minorHAnsi" w:eastAsiaTheme="minorHAnsi" w:hAnsiTheme="minorHAnsi" w:cstheme="minorBidi"/>
                <w:lang w:eastAsia="en-US"/>
              </w:rPr>
            </w:pPr>
            <w:r w:rsidRPr="008E7B47">
              <w:rPr>
                <w:rFonts w:asciiTheme="minorHAnsi" w:eastAsiaTheme="minorHAnsi" w:hAnsiTheme="minorHAnsi" w:cstheme="minorBidi"/>
                <w:lang w:eastAsia="en-US"/>
              </w:rPr>
              <w:t>COGNOME</w:t>
            </w:r>
          </w:p>
          <w:p w14:paraId="412004F3"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tc>
        <w:tc>
          <w:tcPr>
            <w:tcW w:w="6914" w:type="dxa"/>
          </w:tcPr>
          <w:p w14:paraId="046AA5B0"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tc>
      </w:tr>
      <w:tr w:rsidR="008E7B47" w:rsidRPr="008E7B47" w14:paraId="037E25CC" w14:textId="77777777" w:rsidTr="008D43F5">
        <w:tc>
          <w:tcPr>
            <w:tcW w:w="3259" w:type="dxa"/>
          </w:tcPr>
          <w:p w14:paraId="14458154" w14:textId="77777777" w:rsidR="008E7B47" w:rsidRPr="008E7B47" w:rsidRDefault="008E7B47" w:rsidP="008E7B47">
            <w:pPr>
              <w:tabs>
                <w:tab w:val="left" w:pos="0"/>
                <w:tab w:val="left" w:pos="284"/>
              </w:tabs>
              <w:rPr>
                <w:rFonts w:asciiTheme="minorHAnsi" w:eastAsiaTheme="minorHAnsi" w:hAnsiTheme="minorHAnsi" w:cstheme="minorBidi"/>
                <w:lang w:eastAsia="en-US"/>
              </w:rPr>
            </w:pPr>
            <w:r w:rsidRPr="008E7B47">
              <w:rPr>
                <w:rFonts w:asciiTheme="minorHAnsi" w:eastAsiaTheme="minorHAnsi" w:hAnsiTheme="minorHAnsi" w:cstheme="minorBidi"/>
                <w:lang w:eastAsia="en-US"/>
              </w:rPr>
              <w:t xml:space="preserve">NATO/A </w:t>
            </w:r>
            <w:proofErr w:type="spellStart"/>
            <w:r w:rsidRPr="008E7B47">
              <w:rPr>
                <w:rFonts w:asciiTheme="minorHAnsi" w:eastAsiaTheme="minorHAnsi" w:hAnsiTheme="minorHAnsi" w:cstheme="minorBidi"/>
                <w:lang w:eastAsia="en-US"/>
              </w:rPr>
              <w:t>A</w:t>
            </w:r>
            <w:proofErr w:type="spellEnd"/>
          </w:p>
          <w:p w14:paraId="497F324E"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tc>
        <w:tc>
          <w:tcPr>
            <w:tcW w:w="6914" w:type="dxa"/>
          </w:tcPr>
          <w:p w14:paraId="2FB9BC6B"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tc>
      </w:tr>
      <w:tr w:rsidR="008E7B47" w:rsidRPr="008E7B47" w14:paraId="6C1F8E5F" w14:textId="77777777" w:rsidTr="008D43F5">
        <w:tc>
          <w:tcPr>
            <w:tcW w:w="3259" w:type="dxa"/>
          </w:tcPr>
          <w:p w14:paraId="197CBD2E" w14:textId="77777777" w:rsidR="008E7B47" w:rsidRPr="008E7B47" w:rsidRDefault="008E7B47" w:rsidP="008E7B47">
            <w:pPr>
              <w:tabs>
                <w:tab w:val="left" w:pos="0"/>
                <w:tab w:val="left" w:pos="284"/>
              </w:tabs>
              <w:rPr>
                <w:rFonts w:asciiTheme="minorHAnsi" w:eastAsiaTheme="minorHAnsi" w:hAnsiTheme="minorHAnsi" w:cstheme="minorBidi"/>
                <w:lang w:eastAsia="en-US"/>
              </w:rPr>
            </w:pPr>
            <w:r w:rsidRPr="008E7B47">
              <w:rPr>
                <w:rFonts w:asciiTheme="minorHAnsi" w:eastAsiaTheme="minorHAnsi" w:hAnsiTheme="minorHAnsi" w:cstheme="minorBidi"/>
                <w:lang w:eastAsia="en-US"/>
              </w:rPr>
              <w:t xml:space="preserve">IL </w:t>
            </w:r>
          </w:p>
          <w:p w14:paraId="61725EC8"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tc>
        <w:tc>
          <w:tcPr>
            <w:tcW w:w="6914" w:type="dxa"/>
          </w:tcPr>
          <w:p w14:paraId="7BAB0D06"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tc>
      </w:tr>
      <w:tr w:rsidR="008E7B47" w:rsidRPr="008E7B47" w14:paraId="7A2D4CD5" w14:textId="77777777" w:rsidTr="008D43F5">
        <w:tc>
          <w:tcPr>
            <w:tcW w:w="3259" w:type="dxa"/>
          </w:tcPr>
          <w:p w14:paraId="11A5C1A2" w14:textId="77777777" w:rsidR="008E7B47" w:rsidRPr="008E7B47" w:rsidRDefault="008E7B47" w:rsidP="008E7B47">
            <w:pPr>
              <w:tabs>
                <w:tab w:val="left" w:pos="0"/>
                <w:tab w:val="left" w:pos="284"/>
              </w:tabs>
              <w:rPr>
                <w:rFonts w:asciiTheme="minorHAnsi" w:eastAsiaTheme="minorHAnsi" w:hAnsiTheme="minorHAnsi" w:cstheme="minorBidi"/>
                <w:lang w:eastAsia="en-US"/>
              </w:rPr>
            </w:pPr>
            <w:r w:rsidRPr="008E7B47">
              <w:rPr>
                <w:rFonts w:asciiTheme="minorHAnsi" w:eastAsiaTheme="minorHAnsi" w:hAnsiTheme="minorHAnsi" w:cstheme="minorBidi"/>
                <w:lang w:eastAsia="en-US"/>
              </w:rPr>
              <w:t>RESIDENTE A</w:t>
            </w:r>
          </w:p>
        </w:tc>
        <w:tc>
          <w:tcPr>
            <w:tcW w:w="6914" w:type="dxa"/>
          </w:tcPr>
          <w:p w14:paraId="1F0225B7"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p w14:paraId="306DAA5C"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tc>
      </w:tr>
      <w:tr w:rsidR="008E7B47" w:rsidRPr="008E7B47" w14:paraId="3FEAA970" w14:textId="77777777" w:rsidTr="008D43F5">
        <w:tc>
          <w:tcPr>
            <w:tcW w:w="3259" w:type="dxa"/>
          </w:tcPr>
          <w:p w14:paraId="36E9772C" w14:textId="77777777" w:rsidR="008E7B47" w:rsidRPr="008E7B47" w:rsidRDefault="008E7B47" w:rsidP="008E7B47">
            <w:pPr>
              <w:tabs>
                <w:tab w:val="left" w:pos="0"/>
                <w:tab w:val="left" w:pos="284"/>
              </w:tabs>
              <w:rPr>
                <w:rFonts w:asciiTheme="minorHAnsi" w:eastAsiaTheme="minorHAnsi" w:hAnsiTheme="minorHAnsi" w:cstheme="minorBidi"/>
                <w:lang w:eastAsia="en-US"/>
              </w:rPr>
            </w:pPr>
            <w:r w:rsidRPr="008E7B47">
              <w:rPr>
                <w:rFonts w:asciiTheme="minorHAnsi" w:eastAsiaTheme="minorHAnsi" w:hAnsiTheme="minorHAnsi" w:cstheme="minorBidi"/>
                <w:lang w:eastAsia="en-US"/>
              </w:rPr>
              <w:t>MI DESCRIVO IN 3 PAROLE</w:t>
            </w:r>
          </w:p>
        </w:tc>
        <w:tc>
          <w:tcPr>
            <w:tcW w:w="6914" w:type="dxa"/>
          </w:tcPr>
          <w:p w14:paraId="358DAD20"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p w14:paraId="17376BCF"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p w14:paraId="442FAD1B"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p w14:paraId="7410B488"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tc>
      </w:tr>
      <w:tr w:rsidR="008E7B47" w:rsidRPr="008E7B47" w14:paraId="113C4C46" w14:textId="77777777" w:rsidTr="008D43F5">
        <w:tc>
          <w:tcPr>
            <w:tcW w:w="3259" w:type="dxa"/>
          </w:tcPr>
          <w:p w14:paraId="2AD416A5" w14:textId="015D3E8E" w:rsidR="008E7B47" w:rsidRDefault="008E7B47" w:rsidP="008E7B47">
            <w:pPr>
              <w:tabs>
                <w:tab w:val="left" w:pos="0"/>
                <w:tab w:val="left" w:pos="284"/>
              </w:tabs>
              <w:rPr>
                <w:rFonts w:asciiTheme="minorHAnsi" w:eastAsiaTheme="minorHAnsi" w:hAnsiTheme="minorHAnsi" w:cstheme="minorBidi"/>
                <w:caps/>
                <w:lang w:eastAsia="en-US"/>
              </w:rPr>
            </w:pPr>
            <w:r w:rsidRPr="008E7B47">
              <w:rPr>
                <w:rFonts w:asciiTheme="minorHAnsi" w:eastAsiaTheme="minorHAnsi" w:hAnsiTheme="minorHAnsi" w:cstheme="minorBidi"/>
                <w:lang w:eastAsia="en-US"/>
              </w:rPr>
              <w:t xml:space="preserve">MI CANDIDO </w:t>
            </w:r>
            <w:r w:rsidR="003C6011">
              <w:rPr>
                <w:rFonts w:asciiTheme="minorHAnsi" w:eastAsiaTheme="minorHAnsi" w:hAnsiTheme="minorHAnsi" w:cstheme="minorBidi"/>
                <w:lang w:eastAsia="en-US"/>
              </w:rPr>
              <w:t>PERCHÉ</w:t>
            </w:r>
          </w:p>
          <w:p w14:paraId="2872F40C" w14:textId="18B1DB1B" w:rsidR="003C6011" w:rsidRPr="008E7B47" w:rsidRDefault="003C6011" w:rsidP="008E7B47">
            <w:pPr>
              <w:tabs>
                <w:tab w:val="left" w:pos="0"/>
                <w:tab w:val="left" w:pos="284"/>
              </w:tabs>
              <w:rPr>
                <w:rFonts w:asciiTheme="minorHAnsi" w:eastAsiaTheme="minorHAnsi" w:hAnsiTheme="minorHAnsi" w:cstheme="minorBidi"/>
                <w:lang w:eastAsia="en-US"/>
              </w:rPr>
            </w:pPr>
            <w:r>
              <w:rPr>
                <w:rFonts w:asciiTheme="minorHAnsi" w:eastAsiaTheme="minorHAnsi" w:hAnsiTheme="minorHAnsi" w:cstheme="minorBidi"/>
                <w:caps/>
                <w:lang w:eastAsia="en-US"/>
              </w:rPr>
              <w:t>(max 15 parole)</w:t>
            </w:r>
          </w:p>
        </w:tc>
        <w:tc>
          <w:tcPr>
            <w:tcW w:w="6914" w:type="dxa"/>
          </w:tcPr>
          <w:p w14:paraId="5D093957"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p w14:paraId="45E9954C"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p w14:paraId="2D116485"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p w14:paraId="0F4A08FA"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p w14:paraId="26471D50"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tc>
      </w:tr>
      <w:tr w:rsidR="008E7B47" w:rsidRPr="008E7B47" w14:paraId="5B5F2C7A" w14:textId="77777777" w:rsidTr="008D43F5">
        <w:tc>
          <w:tcPr>
            <w:tcW w:w="3259" w:type="dxa"/>
          </w:tcPr>
          <w:p w14:paraId="5146D479" w14:textId="77777777" w:rsidR="008E7B47" w:rsidRPr="008E7B47" w:rsidRDefault="008E7B47" w:rsidP="008E7B47">
            <w:pPr>
              <w:tabs>
                <w:tab w:val="left" w:pos="0"/>
                <w:tab w:val="left" w:pos="284"/>
              </w:tabs>
              <w:rPr>
                <w:rFonts w:asciiTheme="minorHAnsi" w:eastAsiaTheme="minorHAnsi" w:hAnsiTheme="minorHAnsi" w:cstheme="minorBidi"/>
                <w:lang w:eastAsia="en-US"/>
              </w:rPr>
            </w:pPr>
            <w:r w:rsidRPr="008E7B47">
              <w:rPr>
                <w:rFonts w:asciiTheme="minorHAnsi" w:eastAsiaTheme="minorHAnsi" w:hAnsiTheme="minorHAnsi" w:cstheme="minorBidi"/>
                <w:lang w:eastAsia="en-US"/>
              </w:rPr>
              <w:t xml:space="preserve">IL MIO PROFILO PROFESSIONALE </w:t>
            </w:r>
          </w:p>
          <w:p w14:paraId="255204E5" w14:textId="77777777" w:rsidR="008E7B47" w:rsidRPr="008E7B47" w:rsidRDefault="008E7B47" w:rsidP="008E7B47">
            <w:pPr>
              <w:tabs>
                <w:tab w:val="left" w:pos="0"/>
                <w:tab w:val="left" w:pos="284"/>
              </w:tabs>
              <w:rPr>
                <w:rFonts w:asciiTheme="minorHAnsi" w:eastAsiaTheme="minorHAnsi" w:hAnsiTheme="minorHAnsi" w:cstheme="minorBidi"/>
                <w:lang w:eastAsia="en-US"/>
              </w:rPr>
            </w:pPr>
            <w:r w:rsidRPr="008E7B47">
              <w:rPr>
                <w:rFonts w:asciiTheme="minorHAnsi" w:eastAsiaTheme="minorHAnsi" w:hAnsiTheme="minorHAnsi" w:cstheme="minorBidi"/>
                <w:lang w:eastAsia="en-US"/>
              </w:rPr>
              <w:t>(max 800 battute compresi gli spazi)</w:t>
            </w:r>
          </w:p>
        </w:tc>
        <w:tc>
          <w:tcPr>
            <w:tcW w:w="6914" w:type="dxa"/>
          </w:tcPr>
          <w:p w14:paraId="56927DFC"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p w14:paraId="4CF8209C"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p w14:paraId="6607E85F"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p w14:paraId="586A6D56"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p w14:paraId="05F15A81"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p w14:paraId="1729CDAC"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p w14:paraId="39C40BE9"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p w14:paraId="3109CDFA"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p w14:paraId="602FAB9D"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p w14:paraId="1FD77DEE"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p w14:paraId="2906C969"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p w14:paraId="04699298"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p w14:paraId="612995B4"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p w14:paraId="1360F4FB"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p w14:paraId="09A30BD1"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p w14:paraId="4F09011B"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p w14:paraId="277C3AC8"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p w14:paraId="63E7D98E"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p w14:paraId="509200B0"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p w14:paraId="0C31538E" w14:textId="77777777" w:rsidR="008E7B47" w:rsidRPr="008E7B47" w:rsidRDefault="008E7B47" w:rsidP="008E7B47">
            <w:pPr>
              <w:tabs>
                <w:tab w:val="left" w:pos="0"/>
                <w:tab w:val="left" w:pos="284"/>
              </w:tabs>
              <w:rPr>
                <w:rFonts w:asciiTheme="minorHAnsi" w:eastAsiaTheme="minorHAnsi" w:hAnsiTheme="minorHAnsi" w:cstheme="minorBidi"/>
                <w:lang w:eastAsia="en-US"/>
              </w:rPr>
            </w:pPr>
          </w:p>
        </w:tc>
      </w:tr>
    </w:tbl>
    <w:p w14:paraId="4E95F5EC" w14:textId="77777777" w:rsidR="008E7B47" w:rsidRDefault="008E7B47" w:rsidP="004A7470"/>
    <w:p w14:paraId="58133536" w14:textId="77777777" w:rsidR="008E7B47" w:rsidRDefault="008E7B47" w:rsidP="004A7470"/>
    <w:p w14:paraId="73ED42CA" w14:textId="77777777" w:rsidR="008E7B47" w:rsidRDefault="008E7B47" w:rsidP="004A7470"/>
    <w:p w14:paraId="702827FB" w14:textId="77777777" w:rsidR="008E7B47" w:rsidRDefault="008E7B47" w:rsidP="004A7470">
      <w:pPr>
        <w:sectPr w:rsidR="008E7B47" w:rsidSect="00301FA8">
          <w:headerReference w:type="default" r:id="rId66"/>
          <w:footerReference w:type="default" r:id="rId67"/>
          <w:pgSz w:w="11906" w:h="16838"/>
          <w:pgMar w:top="1134" w:right="964" w:bottom="1134" w:left="964" w:header="709" w:footer="709" w:gutter="0"/>
          <w:cols w:space="708"/>
          <w:docGrid w:linePitch="360"/>
        </w:sectPr>
      </w:pPr>
    </w:p>
    <w:p w14:paraId="6050B070" w14:textId="77777777" w:rsidR="009464E2" w:rsidRPr="006C2B38" w:rsidRDefault="009464E2" w:rsidP="009464E2">
      <w:pPr>
        <w:pStyle w:val="Pidipagina"/>
        <w:rPr>
          <w:rFonts w:ascii="Calibri" w:hAnsi="Calibri" w:cs="Calibri"/>
          <w:sz w:val="17"/>
          <w:szCs w:val="17"/>
        </w:rPr>
      </w:pPr>
      <w:r w:rsidRPr="006C2B38">
        <w:rPr>
          <w:rFonts w:ascii="Calibri" w:hAnsi="Calibri" w:cs="Calibri"/>
          <w:sz w:val="17"/>
          <w:szCs w:val="17"/>
        </w:rPr>
        <w:lastRenderedPageBreak/>
        <w:t xml:space="preserve">Gentile candidato, </w:t>
      </w:r>
    </w:p>
    <w:p w14:paraId="128DA70F" w14:textId="77777777" w:rsidR="009464E2" w:rsidRPr="006C2B38" w:rsidRDefault="009464E2" w:rsidP="009464E2">
      <w:pPr>
        <w:pStyle w:val="Pidipagina"/>
        <w:jc w:val="both"/>
        <w:rPr>
          <w:rFonts w:ascii="Calibri" w:hAnsi="Calibri" w:cs="Calibri"/>
          <w:sz w:val="17"/>
          <w:szCs w:val="17"/>
        </w:rPr>
      </w:pPr>
      <w:r w:rsidRPr="006C2B38">
        <w:rPr>
          <w:rFonts w:ascii="Calibri" w:hAnsi="Calibri" w:cs="Calibri"/>
          <w:sz w:val="17"/>
          <w:szCs w:val="17"/>
        </w:rPr>
        <w:t>desideriamo fornirle alcune informazioni in merito ai suoi dati personali raccolti in occasione della sua candidatura alle elezioni degli organi associativi.</w:t>
      </w:r>
    </w:p>
    <w:p w14:paraId="6699B055" w14:textId="77777777" w:rsidR="009464E2" w:rsidRPr="009464E2" w:rsidRDefault="009464E2" w:rsidP="009464E2">
      <w:pPr>
        <w:shd w:val="clear" w:color="auto" w:fill="FF0000"/>
        <w:jc w:val="center"/>
        <w:outlineLvl w:val="1"/>
        <w:rPr>
          <w:rFonts w:ascii="Calibri" w:hAnsi="Calibri" w:cs="Calibri"/>
          <w:b/>
          <w:bCs/>
          <w:caps/>
          <w:color w:val="FFFFFF"/>
          <w:kern w:val="36"/>
          <w:sz w:val="17"/>
          <w:szCs w:val="17"/>
        </w:rPr>
      </w:pPr>
      <w:r w:rsidRPr="009464E2">
        <w:rPr>
          <w:rFonts w:ascii="Calibri" w:hAnsi="Calibri" w:cs="Calibri"/>
          <w:b/>
          <w:bCs/>
          <w:caps/>
          <w:color w:val="FFFFFF"/>
          <w:kern w:val="36"/>
          <w:sz w:val="17"/>
          <w:szCs w:val="17"/>
        </w:rPr>
        <w:t>TITOLARE DEL TRATTAMENTO</w:t>
      </w:r>
    </w:p>
    <w:p w14:paraId="694099E9" w14:textId="77777777" w:rsidR="009464E2" w:rsidRPr="006C2B38" w:rsidRDefault="009464E2" w:rsidP="009464E2">
      <w:pPr>
        <w:pStyle w:val="Pidipagina"/>
        <w:jc w:val="both"/>
        <w:rPr>
          <w:rFonts w:ascii="Calibri" w:hAnsi="Calibri" w:cs="Calibri"/>
          <w:sz w:val="17"/>
          <w:szCs w:val="17"/>
        </w:rPr>
      </w:pPr>
      <w:r w:rsidRPr="006C2B38">
        <w:rPr>
          <w:rFonts w:ascii="Calibri" w:hAnsi="Calibri" w:cs="Calibri"/>
          <w:sz w:val="17"/>
          <w:szCs w:val="17"/>
        </w:rPr>
        <w:t xml:space="preserve">Titolare del Trattamento è </w:t>
      </w:r>
      <w:bookmarkStart w:id="0" w:name="_Hlk11937175"/>
      <w:r w:rsidRPr="006C2B38">
        <w:rPr>
          <w:rFonts w:ascii="Calibri" w:hAnsi="Calibri" w:cs="Calibri"/>
          <w:sz w:val="17"/>
          <w:szCs w:val="17"/>
        </w:rPr>
        <w:t xml:space="preserve">AiFOS - Associazione Italiana Formatori ed Operatori della Sicurezza sul Lavoro - 25123 Brescia, c/o CSMT Università degli Studi di Brescia - Via </w:t>
      </w:r>
      <w:proofErr w:type="spellStart"/>
      <w:r w:rsidRPr="006C2B38">
        <w:rPr>
          <w:rFonts w:ascii="Calibri" w:hAnsi="Calibri" w:cs="Calibri"/>
          <w:sz w:val="17"/>
          <w:szCs w:val="17"/>
        </w:rPr>
        <w:t>Branze</w:t>
      </w:r>
      <w:proofErr w:type="spellEnd"/>
      <w:r w:rsidRPr="006C2B38">
        <w:rPr>
          <w:rFonts w:ascii="Calibri" w:hAnsi="Calibri" w:cs="Calibri"/>
          <w:sz w:val="17"/>
          <w:szCs w:val="17"/>
        </w:rPr>
        <w:t xml:space="preserve">, 45 - C.F. 97341160154 - </w:t>
      </w:r>
      <w:proofErr w:type="spellStart"/>
      <w:r w:rsidRPr="006C2B38">
        <w:rPr>
          <w:rFonts w:ascii="Calibri" w:hAnsi="Calibri" w:cs="Calibri"/>
          <w:sz w:val="17"/>
          <w:szCs w:val="17"/>
        </w:rPr>
        <w:t>P.Iva</w:t>
      </w:r>
      <w:proofErr w:type="spellEnd"/>
      <w:r w:rsidRPr="006C2B38">
        <w:rPr>
          <w:rFonts w:ascii="Calibri" w:hAnsi="Calibri" w:cs="Calibri"/>
          <w:sz w:val="17"/>
          <w:szCs w:val="17"/>
        </w:rPr>
        <w:t xml:space="preserve"> 03042120984 </w:t>
      </w:r>
      <w:bookmarkEnd w:id="0"/>
      <w:r w:rsidRPr="006C2B38">
        <w:rPr>
          <w:rFonts w:ascii="Calibri" w:hAnsi="Calibri" w:cs="Calibri"/>
          <w:sz w:val="17"/>
          <w:szCs w:val="17"/>
        </w:rPr>
        <w:t xml:space="preserve">- E-mail: segreteria@aifos.it - PEC: </w:t>
      </w:r>
      <w:hyperlink r:id="rId68" w:history="1">
        <w:r w:rsidRPr="006C2B38">
          <w:rPr>
            <w:rStyle w:val="Collegamentoipertestuale"/>
            <w:rFonts w:eastAsia="Calibri" w:cs="Calibri"/>
            <w:sz w:val="17"/>
            <w:szCs w:val="17"/>
          </w:rPr>
          <w:t>info@pec.aifos.it</w:t>
        </w:r>
      </w:hyperlink>
      <w:r w:rsidRPr="006C2B38">
        <w:rPr>
          <w:rFonts w:ascii="Calibri" w:hAnsi="Calibri" w:cs="Calibri"/>
          <w:sz w:val="17"/>
          <w:szCs w:val="17"/>
        </w:rPr>
        <w:t>.</w:t>
      </w:r>
    </w:p>
    <w:p w14:paraId="458F20AF" w14:textId="77777777" w:rsidR="009464E2" w:rsidRPr="009464E2" w:rsidRDefault="009464E2" w:rsidP="009464E2">
      <w:pPr>
        <w:shd w:val="clear" w:color="auto" w:fill="FF0000"/>
        <w:jc w:val="center"/>
        <w:outlineLvl w:val="1"/>
        <w:rPr>
          <w:rFonts w:ascii="Calibri" w:hAnsi="Calibri" w:cs="Calibri"/>
          <w:b/>
          <w:bCs/>
          <w:caps/>
          <w:color w:val="FFFFFF"/>
          <w:kern w:val="36"/>
          <w:sz w:val="17"/>
          <w:szCs w:val="17"/>
        </w:rPr>
      </w:pPr>
      <w:r w:rsidRPr="009464E2">
        <w:rPr>
          <w:rFonts w:ascii="Calibri" w:hAnsi="Calibri" w:cs="Calibri"/>
          <w:b/>
          <w:bCs/>
          <w:caps/>
          <w:color w:val="FFFFFF"/>
          <w:kern w:val="36"/>
          <w:sz w:val="17"/>
          <w:szCs w:val="17"/>
        </w:rPr>
        <w:t>PARTECIPAZIONE ALLE CONSULTAZIONI ELETTORALI ORGANI ASSOCIATIVI</w:t>
      </w:r>
    </w:p>
    <w:p w14:paraId="1063C305" w14:textId="77777777" w:rsidR="009464E2" w:rsidRPr="006C2B38" w:rsidRDefault="009464E2" w:rsidP="009464E2">
      <w:pPr>
        <w:pStyle w:val="Pidipagina"/>
        <w:jc w:val="both"/>
        <w:rPr>
          <w:rFonts w:ascii="Calibri" w:hAnsi="Calibri" w:cs="Calibri"/>
          <w:sz w:val="17"/>
          <w:szCs w:val="17"/>
        </w:rPr>
      </w:pPr>
      <w:r w:rsidRPr="006C2B38">
        <w:rPr>
          <w:rFonts w:ascii="Calibri" w:hAnsi="Calibri" w:cs="Calibri"/>
          <w:sz w:val="17"/>
          <w:szCs w:val="17"/>
        </w:rPr>
        <w:t>I suoi dati personali (nome, cognome, e-mail, data e luogo di nascita, telefono personale, foto identificativa, curriculum professionale</w:t>
      </w:r>
      <w:r w:rsidRPr="006C2B38">
        <w:rPr>
          <w:rStyle w:val="Rimandonotaapidipagina"/>
          <w:rFonts w:ascii="Calibri" w:hAnsi="Calibri" w:cs="Calibri"/>
          <w:sz w:val="17"/>
          <w:szCs w:val="17"/>
        </w:rPr>
        <w:footnoteReference w:id="1"/>
      </w:r>
      <w:r w:rsidRPr="006C2B38">
        <w:rPr>
          <w:rFonts w:ascii="Calibri" w:hAnsi="Calibri" w:cs="Calibri"/>
          <w:sz w:val="17"/>
          <w:szCs w:val="17"/>
        </w:rPr>
        <w:t>, suo messaggio ai soci elettori, eventuale attestazione di onorabilità) saranno trattati da AiFOS al fine di permettere lo svolgimento delle elezioni; la base giuridica di tale trattamento è il legittimo interesse dell’Associazione (ai sensi dell’art.</w:t>
      </w:r>
      <w:r w:rsidRPr="006C2B38">
        <w:rPr>
          <w:rFonts w:ascii="Calibri" w:hAnsi="Calibri" w:cs="Calibri"/>
          <w:b/>
          <w:color w:val="000000"/>
          <w:sz w:val="17"/>
          <w:szCs w:val="17"/>
          <w:lang w:eastAsia="en-US"/>
        </w:rPr>
        <w:t xml:space="preserve"> </w:t>
      </w:r>
      <w:r w:rsidRPr="006C2B38">
        <w:rPr>
          <w:rFonts w:ascii="Calibri" w:hAnsi="Calibri" w:cs="Calibri"/>
          <w:color w:val="000000"/>
          <w:sz w:val="17"/>
          <w:szCs w:val="17"/>
          <w:lang w:eastAsia="en-US"/>
        </w:rPr>
        <w:t>6 comma 1 lettera f del GDPR)</w:t>
      </w:r>
      <w:r w:rsidRPr="006C2B38">
        <w:rPr>
          <w:rFonts w:ascii="Calibri" w:hAnsi="Calibri" w:cs="Calibri"/>
          <w:sz w:val="17"/>
          <w:szCs w:val="17"/>
        </w:rPr>
        <w:t xml:space="preserve"> ulteriormente supportata dall’Autorizzazione Generale n. 3 dell’Autorità Garante (Provvedimento n. 146 del 5 giugno 2019 pubblicato in GU -Serie Generale n. 176 del 29 luglio 2019). </w:t>
      </w:r>
    </w:p>
    <w:p w14:paraId="5E3D5C6C" w14:textId="77777777" w:rsidR="009464E2" w:rsidRPr="006C2B38" w:rsidRDefault="009464E2" w:rsidP="009464E2">
      <w:pPr>
        <w:pStyle w:val="Pidipagina"/>
        <w:jc w:val="both"/>
        <w:rPr>
          <w:rFonts w:ascii="Calibri" w:hAnsi="Calibri" w:cs="Calibri"/>
          <w:sz w:val="17"/>
          <w:szCs w:val="17"/>
        </w:rPr>
      </w:pPr>
      <w:r w:rsidRPr="006C2B38">
        <w:rPr>
          <w:rFonts w:ascii="Calibri" w:hAnsi="Calibri" w:cs="Calibri"/>
          <w:sz w:val="17"/>
          <w:szCs w:val="17"/>
        </w:rPr>
        <w:t xml:space="preserve">I dati oggetto di trattamento sono quelli da Lei forniti nell’ambito del processo di candidatura agli Organi dell’Associazione. AiFOS non effettua profilazione su tali dati. La sua attestazione di onorabilità giudiziaria rimarrà sotto il totale controllo di AiFOS mai sottoposta a diffusione o comunicazione anche all’interno dell’Associazione. Il trattamento sarà svolto all’interno del territorio dell’Unione Europea da AiFOS o da soggetti nominati responsabili del trattamento per conto di AiFOS. I dati sottoposti dai candidati saranno conservati per 12 anni (3 volte la durata legale dell’organo associativo). I dati dei candidati non saranno soggetti ad aggiornamenti fino a nuova candidatura. </w:t>
      </w:r>
    </w:p>
    <w:p w14:paraId="730F919E" w14:textId="77777777" w:rsidR="009464E2" w:rsidRPr="006C2B38" w:rsidRDefault="009464E2" w:rsidP="009464E2">
      <w:pPr>
        <w:pStyle w:val="Pidipagina"/>
        <w:jc w:val="both"/>
        <w:rPr>
          <w:rFonts w:ascii="Calibri" w:hAnsi="Calibri" w:cs="Calibri"/>
          <w:sz w:val="17"/>
          <w:szCs w:val="17"/>
        </w:rPr>
      </w:pPr>
      <w:r w:rsidRPr="006C2B38">
        <w:rPr>
          <w:rFonts w:ascii="Calibri" w:hAnsi="Calibri" w:cs="Calibri"/>
          <w:sz w:val="17"/>
          <w:szCs w:val="17"/>
        </w:rPr>
        <w:t>Per i dati relativi alla sua attestazione di onorabilità, visto che l’Associazione è un soggetto operante ai sensi dell’art. 39 della Costituzione, la base giuridica è l’art. 2.octies comma 3 lett. h e lett. i del Dlgs 196/2003 – Codice Privacy. – Tale dato viene utilizzato solo per la verifica della sua eleggibilità come previsto dall’art 2382 del Codice Civile, vista la possibile partecipazione a gare d’appalto; i dati raccolti non saranno sottoposti ad aggiornamento e verranno conservati all’interno del “plico” relativo allo svolgimento elettorale.</w:t>
      </w:r>
    </w:p>
    <w:p w14:paraId="37525A4D" w14:textId="77777777" w:rsidR="009464E2" w:rsidRPr="00DF336F" w:rsidRDefault="009464E2" w:rsidP="009464E2">
      <w:pPr>
        <w:pStyle w:val="Pidipagina"/>
        <w:jc w:val="both"/>
        <w:rPr>
          <w:rFonts w:ascii="Calibri" w:hAnsi="Calibri" w:cs="Calibri"/>
          <w:i/>
          <w:iCs/>
          <w:color w:val="7030A0"/>
          <w:sz w:val="17"/>
          <w:szCs w:val="17"/>
        </w:rPr>
      </w:pPr>
      <w:r w:rsidRPr="00DF336F">
        <w:rPr>
          <w:rFonts w:ascii="Calibri" w:hAnsi="Calibri" w:cs="Calibri"/>
          <w:i/>
          <w:iCs/>
          <w:color w:val="7030A0"/>
          <w:sz w:val="17"/>
          <w:szCs w:val="17"/>
        </w:rPr>
        <w:t>AiFOS informa che, nel caso di trasmissione di copia dei documenti di identificazione dei soci sottoscrittori della sua candidatura agli Organi dell’Associazione, i dati saranno trattati solo ai fini della identificazione del soggetto firmatario, le copie dei documenti di identificazione dei soci sottoscrittori da lei trasmesse saranno distrutte entro il trentesimo giorno successivo all’insediamento degli eletti. Sarà sua esplicita responsabilità compito informare i soci sottoscrittori della comunicazione dei loro dati ad AiFOS per rendere possibile la sua candidatura.</w:t>
      </w:r>
    </w:p>
    <w:p w14:paraId="6D5F1835" w14:textId="77777777" w:rsidR="009464E2" w:rsidRPr="006C2B38" w:rsidRDefault="009464E2" w:rsidP="009464E2">
      <w:pPr>
        <w:pStyle w:val="Pidipagina"/>
        <w:jc w:val="both"/>
        <w:rPr>
          <w:rFonts w:ascii="Calibri" w:hAnsi="Calibri" w:cs="Calibri"/>
          <w:b/>
          <w:bCs/>
          <w:i/>
          <w:iCs/>
          <w:sz w:val="17"/>
          <w:szCs w:val="17"/>
        </w:rPr>
      </w:pPr>
      <w:r w:rsidRPr="006C2B38">
        <w:rPr>
          <w:rFonts w:ascii="Calibri" w:hAnsi="Calibri" w:cs="Calibri"/>
          <w:b/>
          <w:bCs/>
          <w:i/>
          <w:iCs/>
          <w:sz w:val="17"/>
          <w:szCs w:val="17"/>
        </w:rPr>
        <w:t xml:space="preserve">Il mancato conferimento di tutti i dati richiesti renderà impossibile la sua partecipazione alle elezioni degli organi associativi. </w:t>
      </w:r>
    </w:p>
    <w:p w14:paraId="6370BF65" w14:textId="77777777" w:rsidR="009464E2" w:rsidRPr="009464E2" w:rsidRDefault="009464E2" w:rsidP="009464E2">
      <w:pPr>
        <w:shd w:val="clear" w:color="auto" w:fill="FF0000"/>
        <w:jc w:val="center"/>
        <w:outlineLvl w:val="1"/>
        <w:rPr>
          <w:rFonts w:ascii="Calibri" w:hAnsi="Calibri" w:cs="Calibri"/>
          <w:b/>
          <w:bCs/>
          <w:caps/>
          <w:color w:val="FFFFFF"/>
          <w:kern w:val="36"/>
          <w:sz w:val="17"/>
          <w:szCs w:val="17"/>
        </w:rPr>
      </w:pPr>
      <w:r w:rsidRPr="009464E2">
        <w:rPr>
          <w:rFonts w:ascii="Calibri" w:hAnsi="Calibri" w:cs="Calibri"/>
          <w:b/>
          <w:bCs/>
          <w:caps/>
          <w:color w:val="FFFFFF"/>
          <w:kern w:val="36"/>
          <w:sz w:val="17"/>
          <w:szCs w:val="17"/>
        </w:rPr>
        <w:t>DIFFUSIONE DI DATI, FOTOGRAFIE E FILMATI</w:t>
      </w:r>
    </w:p>
    <w:p w14:paraId="47590A4C" w14:textId="77777777" w:rsidR="009464E2" w:rsidRPr="006C2B38" w:rsidRDefault="009464E2" w:rsidP="00F12EC0">
      <w:pPr>
        <w:pStyle w:val="Pidipagina"/>
        <w:jc w:val="both"/>
        <w:rPr>
          <w:rFonts w:ascii="Calibri" w:hAnsi="Calibri" w:cs="Calibri"/>
          <w:sz w:val="17"/>
          <w:szCs w:val="17"/>
        </w:rPr>
      </w:pPr>
      <w:r w:rsidRPr="006C2B38">
        <w:rPr>
          <w:rFonts w:ascii="Calibri" w:hAnsi="Calibri" w:cs="Calibri"/>
          <w:sz w:val="17"/>
          <w:szCs w:val="17"/>
        </w:rPr>
        <w:t xml:space="preserve">In occasione della candidatura Lei potrà sottoporre ad AiFOS un suo profilo fotografico o video per la diffusione ai soci (trattamento associativo del suo messaggio agli elettori) all’interno della parte riservata del sito, e/o la diffusione a tutti i soggetti che conoscono AiFOS attraverso il sito dell’associazione, la stampa o i social network (la diffusione è soggetta ed esplicito consenso ai sensi dell’art. 6.1.a del GDPR). Il mancato consenso non permette di diffondere le sue immagini, o il suo messaggio all’esterno dell’Associazione attraverso i social network. </w:t>
      </w:r>
      <w:r w:rsidRPr="006C2B38">
        <w:rPr>
          <w:rFonts w:ascii="Calibri" w:hAnsi="Calibri" w:cs="Calibri"/>
          <w:b/>
          <w:bCs/>
          <w:i/>
          <w:iCs/>
          <w:sz w:val="17"/>
          <w:szCs w:val="17"/>
        </w:rPr>
        <w:t>Occorre tuttavia precisare che il candidato eletto, secondo statuto AiFOS, assume il ruolo di soggetto pubblico e la sua immagine e i suoi messaggi saranno diffusi in linea con i dettami di trasparenza di AiFOS</w:t>
      </w:r>
      <w:r w:rsidRPr="006C2B38">
        <w:rPr>
          <w:rFonts w:ascii="Calibri" w:hAnsi="Calibri" w:cs="Calibri"/>
          <w:sz w:val="17"/>
          <w:szCs w:val="17"/>
        </w:rPr>
        <w:t xml:space="preserve">. </w:t>
      </w:r>
    </w:p>
    <w:p w14:paraId="34704069" w14:textId="77777777" w:rsidR="009464E2" w:rsidRPr="009464E2" w:rsidRDefault="009464E2" w:rsidP="009464E2">
      <w:pPr>
        <w:shd w:val="clear" w:color="auto" w:fill="FF0000"/>
        <w:jc w:val="center"/>
        <w:outlineLvl w:val="1"/>
        <w:rPr>
          <w:rFonts w:ascii="Calibri" w:hAnsi="Calibri" w:cs="Calibri"/>
          <w:b/>
          <w:bCs/>
          <w:caps/>
          <w:color w:val="FFFFFF"/>
          <w:kern w:val="36"/>
          <w:sz w:val="17"/>
          <w:szCs w:val="17"/>
        </w:rPr>
      </w:pPr>
      <w:r w:rsidRPr="009464E2">
        <w:rPr>
          <w:rFonts w:ascii="Calibri" w:hAnsi="Calibri" w:cs="Calibri"/>
          <w:b/>
          <w:bCs/>
          <w:caps/>
          <w:color w:val="FFFFFF"/>
          <w:kern w:val="36"/>
          <w:sz w:val="17"/>
          <w:szCs w:val="17"/>
        </w:rPr>
        <w:t>I SUOI DIRITTI</w:t>
      </w:r>
    </w:p>
    <w:p w14:paraId="4240EC31" w14:textId="77777777" w:rsidR="009464E2" w:rsidRPr="006C2B38" w:rsidRDefault="009464E2" w:rsidP="00F12EC0">
      <w:pPr>
        <w:jc w:val="both"/>
        <w:rPr>
          <w:rFonts w:ascii="Calibri" w:hAnsi="Calibri" w:cs="Calibri"/>
          <w:sz w:val="17"/>
          <w:szCs w:val="17"/>
        </w:rPr>
      </w:pPr>
      <w:r w:rsidRPr="006C2B38">
        <w:rPr>
          <w:rFonts w:ascii="Calibri" w:hAnsi="Calibri" w:cs="Calibri"/>
          <w:sz w:val="17"/>
          <w:szCs w:val="17"/>
        </w:rPr>
        <w:t xml:space="preserve">Lei ha il diritto di richiedere e di ricevere, in qualunque momento, informazioni in merito ai suoi dati personali trattati da AiFOS o di chiederne la rettifica. Ove applicabile, ha diritto di chiederne la cancellazione, di limitarne il trattamento e di ricevere, in un formato strutturato, di uso comune e leggibile da dispositivo automatico, i dati personali che la riguardano; ha inoltre, il diritto di opporsi al trattamento dei suoi dati, ai sensi di quanto previsto all’art. 21 </w:t>
      </w:r>
      <w:r w:rsidRPr="006C2B38">
        <w:rPr>
          <w:rFonts w:ascii="Calibri" w:hAnsi="Calibri" w:cs="Calibri"/>
          <w:color w:val="000000"/>
          <w:sz w:val="17"/>
          <w:szCs w:val="17"/>
          <w:lang w:eastAsia="en-US"/>
        </w:rPr>
        <w:t>GDPR</w:t>
      </w:r>
      <w:r w:rsidRPr="006C2B38">
        <w:rPr>
          <w:rFonts w:ascii="Calibri" w:hAnsi="Calibri" w:cs="Calibri"/>
          <w:sz w:val="17"/>
          <w:szCs w:val="17"/>
        </w:rPr>
        <w:t xml:space="preserve">, o di proporre un reclamo all’Autorità Garante competente secondo quanto previsto all’art. 77 </w:t>
      </w:r>
      <w:r w:rsidRPr="006C2B38">
        <w:rPr>
          <w:rFonts w:ascii="Calibri" w:hAnsi="Calibri" w:cs="Calibri"/>
          <w:color w:val="000000"/>
          <w:sz w:val="17"/>
          <w:szCs w:val="17"/>
          <w:lang w:eastAsia="en-US"/>
        </w:rPr>
        <w:t>GDPR</w:t>
      </w:r>
      <w:r w:rsidRPr="006C2B38">
        <w:rPr>
          <w:rFonts w:ascii="Calibri" w:hAnsi="Calibri" w:cs="Calibri"/>
          <w:sz w:val="17"/>
          <w:szCs w:val="17"/>
        </w:rPr>
        <w:t xml:space="preserve">. </w:t>
      </w:r>
    </w:p>
    <w:p w14:paraId="51DDB1DD" w14:textId="77777777" w:rsidR="009464E2" w:rsidRPr="009464E2" w:rsidRDefault="009464E2" w:rsidP="009464E2">
      <w:pPr>
        <w:shd w:val="clear" w:color="auto" w:fill="FF0000"/>
        <w:jc w:val="center"/>
        <w:outlineLvl w:val="1"/>
        <w:rPr>
          <w:rFonts w:ascii="Calibri" w:hAnsi="Calibri" w:cs="Calibri"/>
          <w:b/>
          <w:bCs/>
          <w:caps/>
          <w:color w:val="FFFFFF"/>
          <w:kern w:val="36"/>
          <w:sz w:val="17"/>
          <w:szCs w:val="17"/>
        </w:rPr>
      </w:pPr>
      <w:r w:rsidRPr="009464E2">
        <w:rPr>
          <w:rFonts w:ascii="Calibri" w:hAnsi="Calibri" w:cs="Calibri"/>
          <w:b/>
          <w:bCs/>
          <w:caps/>
          <w:color w:val="FFFFFF"/>
          <w:kern w:val="36"/>
          <w:sz w:val="17"/>
          <w:szCs w:val="17"/>
        </w:rPr>
        <w:t>COME CONTATTARE AiFOS</w:t>
      </w:r>
    </w:p>
    <w:p w14:paraId="76D14B70" w14:textId="77777777" w:rsidR="009464E2" w:rsidRPr="006C2B38" w:rsidRDefault="009464E2" w:rsidP="00F12EC0">
      <w:pPr>
        <w:pStyle w:val="Pidipagina"/>
        <w:jc w:val="both"/>
        <w:rPr>
          <w:rFonts w:ascii="Calibri" w:hAnsi="Calibri" w:cs="Calibri"/>
          <w:sz w:val="17"/>
          <w:szCs w:val="17"/>
        </w:rPr>
      </w:pPr>
      <w:r w:rsidRPr="006C2B38">
        <w:rPr>
          <w:rFonts w:ascii="Calibri" w:hAnsi="Calibri" w:cs="Calibri"/>
          <w:sz w:val="17"/>
          <w:szCs w:val="17"/>
        </w:rPr>
        <w:t xml:space="preserve">La informiamo che AiFOS ha designato un Responsabile della Protezione dei dati Personali che Lei potrà contattare all’indirizzo email </w:t>
      </w:r>
      <w:hyperlink r:id="rId69" w:history="1">
        <w:r w:rsidRPr="006C2B38">
          <w:rPr>
            <w:rStyle w:val="Collegamentoipertestuale"/>
            <w:rFonts w:eastAsia="Calibri" w:cs="Calibri"/>
            <w:sz w:val="17"/>
            <w:szCs w:val="17"/>
          </w:rPr>
          <w:t>dpo@aifos.it.</w:t>
        </w:r>
      </w:hyperlink>
      <w:r w:rsidRPr="006C2B38">
        <w:rPr>
          <w:rFonts w:ascii="Calibri" w:hAnsi="Calibri" w:cs="Calibri"/>
          <w:sz w:val="17"/>
          <w:szCs w:val="17"/>
        </w:rPr>
        <w:t xml:space="preserve"> Per ogni questione relativa al trattamento dei suoi dati personali; potrà presentare ogni richiesta in merito ai suoi diritti, richiamati al paragrafo precedente, mediante mail indirizzata al Titolare all’indirizzo mail </w:t>
      </w:r>
      <w:hyperlink r:id="rId70" w:history="1">
        <w:r w:rsidRPr="006C2B38">
          <w:rPr>
            <w:rStyle w:val="Collegamentoipertestuale"/>
            <w:rFonts w:eastAsia="Calibri" w:cs="Calibri"/>
            <w:sz w:val="17"/>
            <w:szCs w:val="17"/>
          </w:rPr>
          <w:t>privacy@aifos.it</w:t>
        </w:r>
      </w:hyperlink>
      <w:r w:rsidRPr="006C2B38">
        <w:rPr>
          <w:rFonts w:ascii="Calibri" w:hAnsi="Calibri" w:cs="Calibri"/>
          <w:sz w:val="17"/>
          <w:szCs w:val="17"/>
        </w:rPr>
        <w:t>.</w:t>
      </w:r>
    </w:p>
    <w:p w14:paraId="564805CA" w14:textId="37687E4B" w:rsidR="009464E2" w:rsidRPr="009464E2" w:rsidRDefault="009464E2" w:rsidP="009464E2">
      <w:pPr>
        <w:shd w:val="clear" w:color="auto" w:fill="FF0000"/>
        <w:jc w:val="center"/>
        <w:outlineLvl w:val="1"/>
        <w:rPr>
          <w:rFonts w:ascii="Calibri" w:hAnsi="Calibri" w:cs="Calibri"/>
          <w:b/>
          <w:bCs/>
          <w:caps/>
          <w:color w:val="FFFFFF"/>
          <w:kern w:val="36"/>
          <w:sz w:val="17"/>
          <w:szCs w:val="17"/>
        </w:rPr>
      </w:pPr>
      <w:r>
        <w:rPr>
          <w:rFonts w:ascii="Calibri" w:hAnsi="Calibri" w:cs="Calibri"/>
          <w:b/>
          <w:bCs/>
          <w:caps/>
          <w:color w:val="FFFFFF"/>
          <w:kern w:val="36"/>
          <w:sz w:val="17"/>
          <w:szCs w:val="17"/>
        </w:rPr>
        <w:t>dichirazione di consenso per diffusione delle immagini e del messaggio</w:t>
      </w:r>
      <w:r w:rsidRPr="006C2B38">
        <w:rPr>
          <w:sz w:val="17"/>
          <w:szCs w:val="17"/>
        </w:rPr>
        <w:t xml:space="preserve"> </w:t>
      </w:r>
    </w:p>
    <w:p w14:paraId="24130B33" w14:textId="77777777" w:rsidR="009464E2" w:rsidRPr="006C2B38" w:rsidRDefault="009464E2" w:rsidP="00F12EC0">
      <w:pPr>
        <w:jc w:val="both"/>
        <w:rPr>
          <w:rFonts w:ascii="Calibri" w:hAnsi="Calibri" w:cs="Calibri"/>
          <w:b/>
          <w:sz w:val="17"/>
          <w:szCs w:val="17"/>
        </w:rPr>
      </w:pPr>
      <w:r w:rsidRPr="006C2B38">
        <w:rPr>
          <w:rFonts w:ascii="Calibri" w:hAnsi="Calibri" w:cs="Calibri"/>
          <w:b/>
          <w:sz w:val="17"/>
          <w:szCs w:val="17"/>
        </w:rPr>
        <w:t xml:space="preserve">Titolare del trattamento: </w:t>
      </w:r>
      <w:r w:rsidRPr="006C2B38">
        <w:rPr>
          <w:rFonts w:ascii="Calibri" w:hAnsi="Calibri" w:cs="Calibri"/>
          <w:sz w:val="17"/>
          <w:szCs w:val="17"/>
        </w:rPr>
        <w:t xml:space="preserve">AiFOS - 25123 Brescia, - Via </w:t>
      </w:r>
      <w:proofErr w:type="spellStart"/>
      <w:r w:rsidRPr="006C2B38">
        <w:rPr>
          <w:rFonts w:ascii="Calibri" w:hAnsi="Calibri" w:cs="Calibri"/>
          <w:sz w:val="17"/>
          <w:szCs w:val="17"/>
        </w:rPr>
        <w:t>Branze</w:t>
      </w:r>
      <w:proofErr w:type="spellEnd"/>
      <w:r w:rsidRPr="006C2B38">
        <w:rPr>
          <w:rFonts w:ascii="Calibri" w:hAnsi="Calibri" w:cs="Calibri"/>
          <w:sz w:val="17"/>
          <w:szCs w:val="17"/>
        </w:rPr>
        <w:t xml:space="preserve">, 45 - C.F. 97341160154 - </w:t>
      </w:r>
      <w:proofErr w:type="spellStart"/>
      <w:r w:rsidRPr="006C2B38">
        <w:rPr>
          <w:rFonts w:ascii="Calibri" w:hAnsi="Calibri" w:cs="Calibri"/>
          <w:sz w:val="17"/>
          <w:szCs w:val="17"/>
        </w:rPr>
        <w:t>P.Iva</w:t>
      </w:r>
      <w:proofErr w:type="spellEnd"/>
      <w:r w:rsidRPr="006C2B38">
        <w:rPr>
          <w:rFonts w:ascii="Calibri" w:hAnsi="Calibri" w:cs="Calibri"/>
          <w:sz w:val="17"/>
          <w:szCs w:val="17"/>
        </w:rPr>
        <w:t xml:space="preserve"> 03042120984</w:t>
      </w:r>
    </w:p>
    <w:p w14:paraId="09A15DD3" w14:textId="77777777" w:rsidR="009464E2" w:rsidRPr="006C2B38" w:rsidRDefault="009464E2" w:rsidP="00F12EC0">
      <w:pPr>
        <w:jc w:val="both"/>
        <w:rPr>
          <w:rFonts w:ascii="Calibri" w:hAnsi="Calibri" w:cs="Calibri"/>
          <w:b/>
          <w:sz w:val="17"/>
          <w:szCs w:val="17"/>
        </w:rPr>
      </w:pPr>
      <w:r w:rsidRPr="006C2B38">
        <w:rPr>
          <w:rFonts w:ascii="Calibri" w:hAnsi="Calibri" w:cs="Calibri"/>
          <w:b/>
          <w:sz w:val="17"/>
          <w:szCs w:val="17"/>
        </w:rPr>
        <w:t>Categorie di dati trattati:</w:t>
      </w:r>
      <w:r w:rsidRPr="006C2B38">
        <w:rPr>
          <w:rFonts w:ascii="Calibri" w:hAnsi="Calibri" w:cs="Calibri"/>
          <w:sz w:val="17"/>
          <w:szCs w:val="17"/>
        </w:rPr>
        <w:t xml:space="preserve"> nome, cognome, breve biografia, citt</w:t>
      </w:r>
      <w:r>
        <w:rPr>
          <w:rFonts w:ascii="Calibri" w:hAnsi="Calibri" w:cs="Calibri"/>
          <w:sz w:val="17"/>
          <w:szCs w:val="17"/>
        </w:rPr>
        <w:t>à</w:t>
      </w:r>
      <w:r w:rsidRPr="006C2B38">
        <w:rPr>
          <w:rFonts w:ascii="Calibri" w:hAnsi="Calibri" w:cs="Calibri"/>
          <w:sz w:val="17"/>
          <w:szCs w:val="17"/>
        </w:rPr>
        <w:t xml:space="preserve"> di residenza, fotografie, video, interventi o interviste (</w:t>
      </w:r>
      <w:r w:rsidRPr="006C2B38">
        <w:rPr>
          <w:rFonts w:ascii="Calibri" w:hAnsi="Calibri" w:cs="Calibri"/>
          <w:sz w:val="17"/>
          <w:szCs w:val="17"/>
          <w:u w:val="single"/>
        </w:rPr>
        <w:t>riprese video e foto</w:t>
      </w:r>
      <w:r w:rsidRPr="006C2B38">
        <w:rPr>
          <w:rFonts w:ascii="Calibri" w:hAnsi="Calibri" w:cs="Calibri"/>
          <w:sz w:val="17"/>
          <w:szCs w:val="17"/>
        </w:rPr>
        <w:t>). (</w:t>
      </w:r>
      <w:r w:rsidRPr="006C2B38">
        <w:rPr>
          <w:rFonts w:ascii="Calibri" w:hAnsi="Calibri" w:cs="Calibri"/>
          <w:i/>
          <w:iCs/>
          <w:sz w:val="17"/>
          <w:szCs w:val="17"/>
        </w:rPr>
        <w:t>L’indirizzo Mail professionale e il numero di telefono non saranno soggetti a diffusione</w:t>
      </w:r>
      <w:r w:rsidRPr="006C2B38">
        <w:rPr>
          <w:rFonts w:ascii="Calibri" w:hAnsi="Calibri" w:cs="Calibri"/>
          <w:sz w:val="17"/>
          <w:szCs w:val="17"/>
        </w:rPr>
        <w:t>)</w:t>
      </w:r>
    </w:p>
    <w:p w14:paraId="0E992745" w14:textId="77777777" w:rsidR="009464E2" w:rsidRDefault="009464E2" w:rsidP="009464E2">
      <w:pPr>
        <w:jc w:val="both"/>
        <w:rPr>
          <w:rFonts w:ascii="Calibri" w:hAnsi="Calibri" w:cs="Calibri"/>
          <w:sz w:val="17"/>
          <w:szCs w:val="17"/>
        </w:rPr>
      </w:pPr>
      <w:r w:rsidRPr="006C2B38">
        <w:rPr>
          <w:rFonts w:ascii="Calibri" w:hAnsi="Calibri" w:cs="Calibri"/>
          <w:sz w:val="17"/>
          <w:szCs w:val="17"/>
        </w:rPr>
        <w:t xml:space="preserve">In relazione a quanto sopra specificato, il/la sottoscritto/a include la scheda di candidatura compilata cui sono allegati breve biografia, dichiarazione di onorabilità giudiziaria, foto, videomessaggio/intervista (se espresso esplicito consenso). </w:t>
      </w:r>
    </w:p>
    <w:p w14:paraId="2D2633DB" w14:textId="77777777" w:rsidR="009464E2" w:rsidRPr="006C2B38" w:rsidRDefault="009464E2" w:rsidP="009464E2">
      <w:pPr>
        <w:jc w:val="both"/>
        <w:rPr>
          <w:rFonts w:ascii="Calibri" w:hAnsi="Calibri" w:cs="Calibri"/>
          <w:sz w:val="17"/>
          <w:szCs w:val="17"/>
        </w:rPr>
      </w:pPr>
    </w:p>
    <w:tbl>
      <w:tblPr>
        <w:tblStyle w:val="Grigliatabella2"/>
        <w:tblW w:w="0" w:type="auto"/>
        <w:tblInd w:w="108" w:type="dxa"/>
        <w:tblLook w:val="04A0" w:firstRow="1" w:lastRow="0" w:firstColumn="1" w:lastColumn="0" w:noHBand="0" w:noVBand="1"/>
      </w:tblPr>
      <w:tblGrid>
        <w:gridCol w:w="4814"/>
        <w:gridCol w:w="2694"/>
        <w:gridCol w:w="2402"/>
      </w:tblGrid>
      <w:tr w:rsidR="0027019C" w:rsidRPr="0027019C" w14:paraId="5E70DAD7" w14:textId="77777777" w:rsidTr="009464E2">
        <w:trPr>
          <w:trHeight w:val="150"/>
        </w:trPr>
        <w:tc>
          <w:tcPr>
            <w:tcW w:w="4814" w:type="dxa"/>
            <w:vAlign w:val="center"/>
          </w:tcPr>
          <w:p w14:paraId="082F249C" w14:textId="15938459" w:rsidR="0027019C" w:rsidRPr="009464E2" w:rsidRDefault="0027019C" w:rsidP="0027019C">
            <w:pPr>
              <w:rPr>
                <w:rFonts w:ascii="Calibri" w:eastAsia="Calibri" w:hAnsi="Calibri" w:cs="Calibri"/>
                <w:sz w:val="16"/>
                <w:szCs w:val="16"/>
                <w:lang w:val="it-IT" w:eastAsia="ar-SA"/>
              </w:rPr>
            </w:pPr>
            <w:r w:rsidRPr="009464E2">
              <w:rPr>
                <w:rFonts w:ascii="Calibri" w:eastAsia="Calibri" w:hAnsi="Calibri" w:cs="Calibri"/>
                <w:sz w:val="16"/>
                <w:szCs w:val="16"/>
                <w:lang w:val="it-IT" w:eastAsia="ar-SA"/>
              </w:rPr>
              <w:t>Alla diffusione del proprio profilo (nome, cognome, citt</w:t>
            </w:r>
            <w:r w:rsidR="00AC3FD9">
              <w:rPr>
                <w:rFonts w:ascii="Calibri" w:eastAsia="Calibri" w:hAnsi="Calibri" w:cs="Calibri"/>
                <w:sz w:val="16"/>
                <w:szCs w:val="16"/>
                <w:lang w:val="it-IT" w:eastAsia="ar-SA"/>
              </w:rPr>
              <w:t>à</w:t>
            </w:r>
            <w:r w:rsidRPr="009464E2">
              <w:rPr>
                <w:rFonts w:ascii="Calibri" w:eastAsia="Calibri" w:hAnsi="Calibri" w:cs="Calibri"/>
                <w:sz w:val="16"/>
                <w:szCs w:val="16"/>
                <w:lang w:val="it-IT" w:eastAsia="ar-SA"/>
              </w:rPr>
              <w:t xml:space="preserve"> di residenza) sui canali social dell’associazione</w:t>
            </w:r>
          </w:p>
        </w:tc>
        <w:tc>
          <w:tcPr>
            <w:tcW w:w="2694" w:type="dxa"/>
            <w:vAlign w:val="center"/>
          </w:tcPr>
          <w:p w14:paraId="139C3723" w14:textId="77777777" w:rsidR="0027019C" w:rsidRPr="0027019C" w:rsidRDefault="0027019C" w:rsidP="0027019C">
            <w:pPr>
              <w:rPr>
                <w:rFonts w:ascii="Calibri" w:eastAsia="Calibri" w:hAnsi="Calibri" w:cs="Calibri"/>
                <w:sz w:val="20"/>
                <w:lang w:eastAsia="ar-SA"/>
              </w:rPr>
            </w:pPr>
            <w:r w:rsidRPr="0027019C">
              <w:rPr>
                <w:rFonts w:ascii="Calibri" w:eastAsia="Calibri" w:hAnsi="Calibri" w:cs="Calibri"/>
                <w:lang w:eastAsia="en-US"/>
              </w:rPr>
              <w:sym w:font="Wingdings" w:char="F0A8"/>
            </w:r>
            <w:r w:rsidRPr="0027019C">
              <w:rPr>
                <w:rFonts w:ascii="Calibri" w:eastAsia="Calibri" w:hAnsi="Calibri" w:cs="Calibri"/>
                <w:lang w:eastAsia="en-US"/>
              </w:rPr>
              <w:t xml:space="preserve"> </w:t>
            </w:r>
            <w:r w:rsidRPr="0027019C">
              <w:rPr>
                <w:rFonts w:ascii="Calibri" w:eastAsia="Calibri" w:hAnsi="Calibri" w:cs="Calibri"/>
                <w:sz w:val="20"/>
                <w:lang w:eastAsia="en-US"/>
              </w:rPr>
              <w:tab/>
            </w:r>
            <w:proofErr w:type="spellStart"/>
            <w:r w:rsidRPr="0027019C">
              <w:rPr>
                <w:rFonts w:ascii="Calibri" w:eastAsia="Calibri" w:hAnsi="Calibri" w:cs="Calibri"/>
                <w:sz w:val="20"/>
                <w:lang w:eastAsia="en-US"/>
              </w:rPr>
              <w:t>presta</w:t>
            </w:r>
            <w:proofErr w:type="spellEnd"/>
            <w:r w:rsidRPr="0027019C">
              <w:rPr>
                <w:rFonts w:ascii="Calibri" w:eastAsia="Calibri" w:hAnsi="Calibri" w:cs="Calibri"/>
                <w:sz w:val="20"/>
                <w:lang w:eastAsia="en-US"/>
              </w:rPr>
              <w:t xml:space="preserve"> il </w:t>
            </w:r>
            <w:proofErr w:type="spellStart"/>
            <w:r w:rsidRPr="0027019C">
              <w:rPr>
                <w:rFonts w:ascii="Calibri" w:eastAsia="Calibri" w:hAnsi="Calibri" w:cs="Calibri"/>
                <w:sz w:val="20"/>
                <w:lang w:eastAsia="en-US"/>
              </w:rPr>
              <w:t>consenso</w:t>
            </w:r>
            <w:proofErr w:type="spellEnd"/>
            <w:r w:rsidRPr="0027019C">
              <w:rPr>
                <w:rFonts w:ascii="Calibri" w:eastAsia="Calibri" w:hAnsi="Calibri" w:cs="Calibri"/>
                <w:sz w:val="20"/>
                <w:lang w:eastAsia="en-US"/>
              </w:rPr>
              <w:t xml:space="preserve"> </w:t>
            </w:r>
          </w:p>
        </w:tc>
        <w:tc>
          <w:tcPr>
            <w:tcW w:w="2402" w:type="dxa"/>
            <w:vAlign w:val="center"/>
          </w:tcPr>
          <w:p w14:paraId="6AFBF19C" w14:textId="77777777" w:rsidR="0027019C" w:rsidRPr="0027019C" w:rsidRDefault="0027019C" w:rsidP="0027019C">
            <w:pPr>
              <w:ind w:left="-108" w:firstLine="108"/>
              <w:rPr>
                <w:rFonts w:ascii="Calibri" w:eastAsia="Calibri" w:hAnsi="Calibri" w:cs="Calibri"/>
                <w:sz w:val="20"/>
                <w:lang w:eastAsia="ar-SA"/>
              </w:rPr>
            </w:pPr>
            <w:r w:rsidRPr="0027019C">
              <w:rPr>
                <w:rFonts w:ascii="Calibri" w:eastAsia="Calibri" w:hAnsi="Calibri" w:cs="Calibri"/>
                <w:lang w:eastAsia="en-US"/>
              </w:rPr>
              <w:sym w:font="Wingdings" w:char="F0A8"/>
            </w:r>
            <w:r w:rsidRPr="0027019C">
              <w:rPr>
                <w:rFonts w:ascii="Calibri" w:eastAsia="Calibri" w:hAnsi="Calibri" w:cs="Calibri"/>
                <w:sz w:val="20"/>
                <w:lang w:eastAsia="en-US"/>
              </w:rPr>
              <w:t xml:space="preserve"> </w:t>
            </w:r>
            <w:r w:rsidRPr="0027019C">
              <w:rPr>
                <w:rFonts w:ascii="Calibri" w:eastAsia="Calibri" w:hAnsi="Calibri" w:cs="Calibri"/>
                <w:sz w:val="20"/>
                <w:lang w:eastAsia="en-US"/>
              </w:rPr>
              <w:tab/>
            </w:r>
            <w:proofErr w:type="spellStart"/>
            <w:r w:rsidRPr="0027019C">
              <w:rPr>
                <w:rFonts w:ascii="Calibri" w:eastAsia="Calibri" w:hAnsi="Calibri" w:cs="Calibri"/>
                <w:sz w:val="20"/>
                <w:lang w:eastAsia="en-US"/>
              </w:rPr>
              <w:t>nega</w:t>
            </w:r>
            <w:proofErr w:type="spellEnd"/>
            <w:r w:rsidRPr="0027019C">
              <w:rPr>
                <w:rFonts w:ascii="Calibri" w:eastAsia="Calibri" w:hAnsi="Calibri" w:cs="Calibri"/>
                <w:sz w:val="20"/>
                <w:lang w:eastAsia="en-US"/>
              </w:rPr>
              <w:t xml:space="preserve"> il </w:t>
            </w:r>
            <w:proofErr w:type="spellStart"/>
            <w:r w:rsidRPr="0027019C">
              <w:rPr>
                <w:rFonts w:ascii="Calibri" w:eastAsia="Calibri" w:hAnsi="Calibri" w:cs="Calibri"/>
                <w:sz w:val="20"/>
                <w:lang w:eastAsia="en-US"/>
              </w:rPr>
              <w:t>consenso</w:t>
            </w:r>
            <w:proofErr w:type="spellEnd"/>
          </w:p>
        </w:tc>
      </w:tr>
      <w:tr w:rsidR="0027019C" w:rsidRPr="0027019C" w14:paraId="45F2430D" w14:textId="77777777" w:rsidTr="009464E2">
        <w:trPr>
          <w:trHeight w:val="150"/>
        </w:trPr>
        <w:tc>
          <w:tcPr>
            <w:tcW w:w="4814" w:type="dxa"/>
            <w:vAlign w:val="center"/>
          </w:tcPr>
          <w:p w14:paraId="2A885CF9" w14:textId="77777777" w:rsidR="0027019C" w:rsidRPr="009464E2" w:rsidRDefault="0027019C" w:rsidP="0027019C">
            <w:pPr>
              <w:rPr>
                <w:rFonts w:ascii="Calibri" w:eastAsia="Calibri" w:hAnsi="Calibri" w:cs="Calibri"/>
                <w:sz w:val="16"/>
                <w:szCs w:val="16"/>
                <w:lang w:val="it-IT" w:eastAsia="ar-SA"/>
              </w:rPr>
            </w:pPr>
            <w:r w:rsidRPr="009464E2">
              <w:rPr>
                <w:rFonts w:ascii="Calibri" w:eastAsia="Calibri" w:hAnsi="Calibri" w:cs="Calibri"/>
                <w:sz w:val="16"/>
                <w:szCs w:val="16"/>
                <w:lang w:val="it-IT" w:eastAsia="ar-SA"/>
              </w:rPr>
              <w:t xml:space="preserve">Alla diffusione del proprio profilo arricchito (breve biografia professionale, foto, intervista video) sui canali social dell’associazione </w:t>
            </w:r>
          </w:p>
        </w:tc>
        <w:tc>
          <w:tcPr>
            <w:tcW w:w="2694" w:type="dxa"/>
            <w:vAlign w:val="center"/>
          </w:tcPr>
          <w:p w14:paraId="4C638164" w14:textId="77777777" w:rsidR="0027019C" w:rsidRPr="0027019C" w:rsidRDefault="0027019C" w:rsidP="0027019C">
            <w:pPr>
              <w:rPr>
                <w:rFonts w:ascii="Calibri" w:eastAsia="Calibri" w:hAnsi="Calibri" w:cs="Calibri"/>
                <w:sz w:val="20"/>
                <w:lang w:eastAsia="ar-SA"/>
              </w:rPr>
            </w:pPr>
            <w:r w:rsidRPr="0027019C">
              <w:rPr>
                <w:rFonts w:ascii="Calibri" w:eastAsia="Calibri" w:hAnsi="Calibri" w:cs="Calibri"/>
                <w:lang w:eastAsia="en-US"/>
              </w:rPr>
              <w:sym w:font="Wingdings" w:char="F0A8"/>
            </w:r>
            <w:r w:rsidRPr="0027019C">
              <w:rPr>
                <w:rFonts w:ascii="Calibri" w:eastAsia="Calibri" w:hAnsi="Calibri" w:cs="Calibri"/>
                <w:lang w:eastAsia="en-US"/>
              </w:rPr>
              <w:t xml:space="preserve"> </w:t>
            </w:r>
            <w:r w:rsidRPr="0027019C">
              <w:rPr>
                <w:rFonts w:ascii="Calibri" w:eastAsia="Calibri" w:hAnsi="Calibri" w:cs="Calibri"/>
                <w:sz w:val="20"/>
                <w:lang w:eastAsia="en-US"/>
              </w:rPr>
              <w:tab/>
            </w:r>
            <w:proofErr w:type="spellStart"/>
            <w:r w:rsidRPr="0027019C">
              <w:rPr>
                <w:rFonts w:ascii="Calibri" w:eastAsia="Calibri" w:hAnsi="Calibri" w:cs="Calibri"/>
                <w:sz w:val="20"/>
                <w:lang w:eastAsia="en-US"/>
              </w:rPr>
              <w:t>presta</w:t>
            </w:r>
            <w:proofErr w:type="spellEnd"/>
            <w:r w:rsidRPr="0027019C">
              <w:rPr>
                <w:rFonts w:ascii="Calibri" w:eastAsia="Calibri" w:hAnsi="Calibri" w:cs="Calibri"/>
                <w:sz w:val="20"/>
                <w:lang w:eastAsia="en-US"/>
              </w:rPr>
              <w:t xml:space="preserve"> il </w:t>
            </w:r>
            <w:proofErr w:type="spellStart"/>
            <w:r w:rsidRPr="0027019C">
              <w:rPr>
                <w:rFonts w:ascii="Calibri" w:eastAsia="Calibri" w:hAnsi="Calibri" w:cs="Calibri"/>
                <w:sz w:val="20"/>
                <w:lang w:eastAsia="en-US"/>
              </w:rPr>
              <w:t>consenso</w:t>
            </w:r>
            <w:proofErr w:type="spellEnd"/>
            <w:r w:rsidRPr="0027019C">
              <w:rPr>
                <w:rFonts w:ascii="Calibri" w:eastAsia="Calibri" w:hAnsi="Calibri" w:cs="Calibri"/>
                <w:sz w:val="20"/>
                <w:lang w:eastAsia="en-US"/>
              </w:rPr>
              <w:t xml:space="preserve"> </w:t>
            </w:r>
          </w:p>
        </w:tc>
        <w:tc>
          <w:tcPr>
            <w:tcW w:w="2402" w:type="dxa"/>
            <w:vAlign w:val="center"/>
          </w:tcPr>
          <w:p w14:paraId="2067B75E" w14:textId="77777777" w:rsidR="0027019C" w:rsidRPr="0027019C" w:rsidRDefault="0027019C" w:rsidP="0027019C">
            <w:pPr>
              <w:rPr>
                <w:rFonts w:ascii="Calibri" w:eastAsia="Calibri" w:hAnsi="Calibri" w:cs="Calibri"/>
                <w:sz w:val="20"/>
                <w:lang w:eastAsia="ar-SA"/>
              </w:rPr>
            </w:pPr>
            <w:r w:rsidRPr="0027019C">
              <w:rPr>
                <w:rFonts w:ascii="Calibri" w:eastAsia="Calibri" w:hAnsi="Calibri" w:cs="Calibri"/>
                <w:lang w:eastAsia="en-US"/>
              </w:rPr>
              <w:sym w:font="Wingdings" w:char="F0A8"/>
            </w:r>
            <w:r w:rsidRPr="0027019C">
              <w:rPr>
                <w:rFonts w:ascii="Calibri" w:eastAsia="Calibri" w:hAnsi="Calibri" w:cs="Calibri"/>
                <w:sz w:val="20"/>
                <w:lang w:eastAsia="en-US"/>
              </w:rPr>
              <w:t xml:space="preserve"> </w:t>
            </w:r>
            <w:r w:rsidRPr="0027019C">
              <w:rPr>
                <w:rFonts w:ascii="Calibri" w:eastAsia="Calibri" w:hAnsi="Calibri" w:cs="Calibri"/>
                <w:sz w:val="20"/>
                <w:lang w:eastAsia="en-US"/>
              </w:rPr>
              <w:tab/>
            </w:r>
            <w:proofErr w:type="spellStart"/>
            <w:r w:rsidRPr="0027019C">
              <w:rPr>
                <w:rFonts w:ascii="Calibri" w:eastAsia="Calibri" w:hAnsi="Calibri" w:cs="Calibri"/>
                <w:sz w:val="20"/>
                <w:lang w:eastAsia="en-US"/>
              </w:rPr>
              <w:t>nega</w:t>
            </w:r>
            <w:proofErr w:type="spellEnd"/>
            <w:r w:rsidRPr="0027019C">
              <w:rPr>
                <w:rFonts w:ascii="Calibri" w:eastAsia="Calibri" w:hAnsi="Calibri" w:cs="Calibri"/>
                <w:sz w:val="20"/>
                <w:lang w:eastAsia="en-US"/>
              </w:rPr>
              <w:t xml:space="preserve"> il </w:t>
            </w:r>
            <w:proofErr w:type="spellStart"/>
            <w:r w:rsidRPr="0027019C">
              <w:rPr>
                <w:rFonts w:ascii="Calibri" w:eastAsia="Calibri" w:hAnsi="Calibri" w:cs="Calibri"/>
                <w:sz w:val="20"/>
                <w:lang w:eastAsia="en-US"/>
              </w:rPr>
              <w:t>consenso</w:t>
            </w:r>
            <w:proofErr w:type="spellEnd"/>
          </w:p>
        </w:tc>
      </w:tr>
    </w:tbl>
    <w:p w14:paraId="64D8077F" w14:textId="77777777" w:rsidR="009464E2" w:rsidRDefault="009464E2" w:rsidP="0027019C">
      <w:pPr>
        <w:tabs>
          <w:tab w:val="center" w:pos="1843"/>
          <w:tab w:val="center" w:pos="7938"/>
        </w:tabs>
        <w:ind w:left="-284" w:right="-228"/>
        <w:rPr>
          <w:rFonts w:ascii="Calibri" w:eastAsia="Calibri" w:hAnsi="Calibri" w:cs="Calibri"/>
          <w:sz w:val="20"/>
          <w:szCs w:val="20"/>
          <w:lang w:eastAsia="en-US"/>
        </w:rPr>
      </w:pPr>
    </w:p>
    <w:p w14:paraId="1CD0E259" w14:textId="3BB689FA" w:rsidR="0027019C" w:rsidRPr="0027019C" w:rsidRDefault="0027019C" w:rsidP="0027019C">
      <w:pPr>
        <w:tabs>
          <w:tab w:val="center" w:pos="1843"/>
          <w:tab w:val="center" w:pos="7938"/>
        </w:tabs>
        <w:ind w:left="-284" w:right="-228"/>
        <w:rPr>
          <w:rFonts w:ascii="Calibri" w:eastAsia="Calibri" w:hAnsi="Calibri" w:cs="Calibri"/>
          <w:sz w:val="20"/>
          <w:szCs w:val="20"/>
          <w:lang w:eastAsia="en-US"/>
        </w:rPr>
      </w:pPr>
      <w:r w:rsidRPr="0027019C">
        <w:rPr>
          <w:rFonts w:ascii="Calibri" w:eastAsia="Calibri" w:hAnsi="Calibri" w:cs="Calibri"/>
          <w:sz w:val="20"/>
          <w:szCs w:val="20"/>
          <w:lang w:eastAsia="en-US"/>
        </w:rPr>
        <w:tab/>
        <w:t>Luogo e data</w:t>
      </w:r>
      <w:r w:rsidRPr="0027019C">
        <w:rPr>
          <w:rFonts w:ascii="Calibri" w:eastAsia="Calibri" w:hAnsi="Calibri" w:cs="Calibri"/>
          <w:sz w:val="20"/>
          <w:szCs w:val="20"/>
          <w:lang w:eastAsia="en-US"/>
        </w:rPr>
        <w:tab/>
        <w:t>Firma leggibile</w:t>
      </w:r>
    </w:p>
    <w:p w14:paraId="4DDBDF53" w14:textId="77777777" w:rsidR="0027019C" w:rsidRDefault="0027019C" w:rsidP="0027019C">
      <w:pPr>
        <w:tabs>
          <w:tab w:val="center" w:pos="1843"/>
          <w:tab w:val="center" w:pos="7938"/>
        </w:tabs>
        <w:ind w:left="-284" w:right="-228"/>
        <w:rPr>
          <w:rFonts w:ascii="Calibri" w:eastAsia="Calibri" w:hAnsi="Calibri" w:cs="Calibri"/>
          <w:b/>
          <w:spacing w:val="-1"/>
          <w:sz w:val="20"/>
          <w:szCs w:val="20"/>
          <w:lang w:eastAsia="en-US"/>
        </w:rPr>
      </w:pPr>
      <w:r w:rsidRPr="0027019C">
        <w:rPr>
          <w:rFonts w:ascii="Calibri" w:eastAsia="Calibri" w:hAnsi="Calibri" w:cs="Calibri"/>
          <w:b/>
          <w:spacing w:val="-1"/>
          <w:sz w:val="20"/>
          <w:szCs w:val="20"/>
          <w:lang w:eastAsia="en-US"/>
        </w:rPr>
        <w:tab/>
      </w:r>
    </w:p>
    <w:p w14:paraId="45963096" w14:textId="0B3E1549" w:rsidR="0027019C" w:rsidRPr="0027019C" w:rsidRDefault="0027019C" w:rsidP="0027019C">
      <w:pPr>
        <w:tabs>
          <w:tab w:val="center" w:pos="1843"/>
          <w:tab w:val="center" w:pos="7938"/>
        </w:tabs>
        <w:ind w:left="-284" w:right="-228"/>
        <w:rPr>
          <w:rFonts w:ascii="Calibri" w:eastAsia="Calibri" w:hAnsi="Calibri" w:cs="Calibri"/>
          <w:b/>
          <w:spacing w:val="-1"/>
          <w:sz w:val="20"/>
          <w:szCs w:val="20"/>
          <w:lang w:eastAsia="en-US"/>
        </w:rPr>
      </w:pPr>
      <w:r>
        <w:rPr>
          <w:rFonts w:ascii="Calibri" w:eastAsia="Calibri" w:hAnsi="Calibri" w:cs="Calibri"/>
          <w:b/>
          <w:spacing w:val="-1"/>
          <w:sz w:val="20"/>
          <w:szCs w:val="20"/>
          <w:lang w:eastAsia="en-US"/>
        </w:rPr>
        <w:t xml:space="preserve">             </w:t>
      </w:r>
      <w:r w:rsidRPr="0027019C">
        <w:rPr>
          <w:rFonts w:ascii="Calibri" w:eastAsia="Calibri" w:hAnsi="Calibri" w:cs="Calibri"/>
          <w:b/>
          <w:spacing w:val="-1"/>
          <w:sz w:val="20"/>
          <w:szCs w:val="20"/>
          <w:lang w:eastAsia="en-US"/>
        </w:rPr>
        <w:t>______________________________</w:t>
      </w:r>
      <w:r w:rsidRPr="0027019C">
        <w:rPr>
          <w:rFonts w:ascii="Calibri" w:eastAsia="Calibri" w:hAnsi="Calibri" w:cs="Calibri"/>
          <w:b/>
          <w:spacing w:val="-1"/>
          <w:sz w:val="20"/>
          <w:szCs w:val="20"/>
          <w:lang w:eastAsia="en-US"/>
        </w:rPr>
        <w:tab/>
        <w:t>_________________________________</w:t>
      </w:r>
    </w:p>
    <w:p w14:paraId="476F0378" w14:textId="77777777" w:rsidR="0027019C" w:rsidRDefault="0027019C" w:rsidP="004A7470"/>
    <w:sectPr w:rsidR="0027019C" w:rsidSect="0027019C">
      <w:headerReference w:type="default" r:id="rId71"/>
      <w:footerReference w:type="default" r:id="rId72"/>
      <w:pgSz w:w="11906" w:h="16838"/>
      <w:pgMar w:top="1134" w:right="964" w:bottom="1134" w:left="96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34EC8" w14:textId="77777777" w:rsidR="00E71FB6" w:rsidRDefault="00E71FB6" w:rsidP="00BD4500">
      <w:r>
        <w:separator/>
      </w:r>
    </w:p>
  </w:endnote>
  <w:endnote w:type="continuationSeparator" w:id="0">
    <w:p w14:paraId="6300342C" w14:textId="77777777" w:rsidR="00E71FB6" w:rsidRDefault="00E71FB6" w:rsidP="00BD4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D285A" w14:textId="20E0B391" w:rsidR="00BD4500" w:rsidRDefault="00BD4500" w:rsidP="00BD4500">
    <w:pPr>
      <w:jc w:val="cen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28425" w14:textId="29843E88" w:rsidR="008E7B47" w:rsidRDefault="008E7B47" w:rsidP="00BD4500">
    <w:pPr>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63C68" w14:textId="7AD93DC0" w:rsidR="00E85C2B" w:rsidRPr="00687B81" w:rsidRDefault="00E85C2B" w:rsidP="00E85C2B">
    <w:pPr>
      <w:pStyle w:val="Pidipagina"/>
      <w:tabs>
        <w:tab w:val="left" w:pos="284"/>
        <w:tab w:val="center" w:pos="5102"/>
      </w:tabs>
      <w:spacing w:before="120"/>
      <w:jc w:val="center"/>
      <w:rPr>
        <w:rFonts w:ascii="Arial" w:hAnsi="Arial" w:cs="Arial"/>
        <w:sz w:val="18"/>
        <w:szCs w:val="18"/>
      </w:rPr>
    </w:pPr>
    <w:r>
      <w:tab/>
    </w:r>
    <w:r w:rsidRPr="00687B81">
      <w:rPr>
        <w:rFonts w:ascii="Arial" w:hAnsi="Arial" w:cs="Arial"/>
        <w:sz w:val="18"/>
        <w:szCs w:val="18"/>
      </w:rPr>
      <w:t>AiFOS</w:t>
    </w:r>
    <w:r>
      <w:rPr>
        <w:rFonts w:ascii="Arial" w:hAnsi="Arial" w:cs="Arial"/>
        <w:sz w:val="18"/>
        <w:szCs w:val="18"/>
      </w:rPr>
      <w:t xml:space="preserve"> </w:t>
    </w:r>
    <w:r w:rsidRPr="00687B81">
      <w:rPr>
        <w:rFonts w:ascii="Arial" w:hAnsi="Arial" w:cs="Arial"/>
        <w:sz w:val="18"/>
        <w:szCs w:val="18"/>
      </w:rPr>
      <w:t xml:space="preserve">- Informativa elezioni </w:t>
    </w:r>
    <w:r>
      <w:rPr>
        <w:rFonts w:ascii="Arial" w:hAnsi="Arial" w:cs="Arial"/>
        <w:sz w:val="18"/>
        <w:szCs w:val="18"/>
      </w:rPr>
      <w:t xml:space="preserve">cariche associative </w:t>
    </w:r>
    <w:r w:rsidRPr="00687B81">
      <w:rPr>
        <w:rFonts w:ascii="Arial" w:hAnsi="Arial" w:cs="Arial"/>
        <w:sz w:val="18"/>
        <w:szCs w:val="18"/>
      </w:rPr>
      <w:t xml:space="preserve">- versione </w:t>
    </w:r>
    <w:r w:rsidR="00817809">
      <w:rPr>
        <w:rFonts w:ascii="Arial" w:hAnsi="Arial" w:cs="Arial"/>
        <w:sz w:val="18"/>
        <w:szCs w:val="18"/>
      </w:rPr>
      <w:t>gennaio 2025</w:t>
    </w:r>
  </w:p>
  <w:p w14:paraId="10A12586" w14:textId="6F2E8BF4" w:rsidR="0027019C" w:rsidRPr="0027019C" w:rsidRDefault="00A86473" w:rsidP="00A86473">
    <w:pPr>
      <w:pStyle w:val="Pidipagina"/>
      <w:tabs>
        <w:tab w:val="clear" w:pos="4819"/>
        <w:tab w:val="clear" w:pos="9638"/>
        <w:tab w:val="left" w:pos="90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A7056" w14:textId="77777777" w:rsidR="00E71FB6" w:rsidRDefault="00E71FB6" w:rsidP="00BD4500">
      <w:r>
        <w:separator/>
      </w:r>
    </w:p>
  </w:footnote>
  <w:footnote w:type="continuationSeparator" w:id="0">
    <w:p w14:paraId="4709B5A9" w14:textId="77777777" w:rsidR="00E71FB6" w:rsidRDefault="00E71FB6" w:rsidP="00BD4500">
      <w:r>
        <w:continuationSeparator/>
      </w:r>
    </w:p>
  </w:footnote>
  <w:footnote w:id="1">
    <w:p w14:paraId="74309A18" w14:textId="77777777" w:rsidR="009464E2" w:rsidRPr="00C8344E" w:rsidRDefault="009464E2" w:rsidP="009464E2">
      <w:pPr>
        <w:pStyle w:val="Testonotaapidipagina"/>
        <w:jc w:val="both"/>
        <w:rPr>
          <w:i/>
          <w:iCs/>
          <w:sz w:val="16"/>
          <w:szCs w:val="16"/>
        </w:rPr>
      </w:pPr>
      <w:r>
        <w:rPr>
          <w:rStyle w:val="Rimandonotaapidipagina"/>
        </w:rPr>
        <w:footnoteRef/>
      </w:r>
      <w:r>
        <w:t xml:space="preserve"> </w:t>
      </w:r>
      <w:r>
        <w:rPr>
          <w:i/>
          <w:iCs/>
          <w:sz w:val="16"/>
          <w:szCs w:val="16"/>
        </w:rPr>
        <w:t xml:space="preserve">La breve biografia </w:t>
      </w:r>
      <w:r w:rsidRPr="00C8344E">
        <w:rPr>
          <w:i/>
          <w:iCs/>
          <w:sz w:val="16"/>
          <w:szCs w:val="16"/>
        </w:rPr>
        <w:t>deve contenere, oltre nome, cognome, mail</w:t>
      </w:r>
      <w:r>
        <w:rPr>
          <w:i/>
          <w:iCs/>
          <w:sz w:val="16"/>
          <w:szCs w:val="16"/>
        </w:rPr>
        <w:t xml:space="preserve"> professionale</w:t>
      </w:r>
      <w:r w:rsidRPr="00C8344E">
        <w:rPr>
          <w:i/>
          <w:iCs/>
          <w:sz w:val="16"/>
          <w:szCs w:val="16"/>
        </w:rPr>
        <w:t>, anno di nascita, città di residenza, solo dati collegati al suo profilo professionale per dare evidenza di conoscenze, compet</w:t>
      </w:r>
      <w:r>
        <w:rPr>
          <w:i/>
          <w:iCs/>
          <w:sz w:val="16"/>
          <w:szCs w:val="16"/>
        </w:rPr>
        <w:t>enze e abilità in suo possesso.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CB7C9" w14:textId="40A9CCF9" w:rsidR="00C24A6D" w:rsidRDefault="00C24A6D" w:rsidP="00C24A6D">
    <w:pPr>
      <w:jc w:val="center"/>
      <w:rPr>
        <w:rFonts w:ascii="Calibri" w:hAnsi="Calibri"/>
        <w:b/>
      </w:rPr>
    </w:pPr>
    <w:r w:rsidRPr="0071798C">
      <w:rPr>
        <w:rFonts w:ascii="Calibri" w:hAnsi="Calibri"/>
        <w:b/>
      </w:rPr>
      <w:t>SCHEDA DI CANDIDATURA</w:t>
    </w:r>
    <w:r>
      <w:rPr>
        <w:rFonts w:ascii="Calibri" w:hAnsi="Calibri"/>
        <w:b/>
      </w:rPr>
      <w:t xml:space="preserve"> </w:t>
    </w:r>
    <w:r w:rsidR="003964ED">
      <w:rPr>
        <w:rFonts w:ascii="Calibri" w:hAnsi="Calibri"/>
        <w:b/>
      </w:rPr>
      <w:t>6.2</w:t>
    </w:r>
    <w:r>
      <w:rPr>
        <w:rFonts w:ascii="Calibri" w:hAnsi="Calibri"/>
        <w:b/>
      </w:rPr>
      <w:t xml:space="preserve"> – </w:t>
    </w:r>
    <w:proofErr w:type="spellStart"/>
    <w:r w:rsidR="003964ED">
      <w:rPr>
        <w:rFonts w:ascii="Calibri" w:hAnsi="Calibri"/>
        <w:b/>
      </w:rPr>
      <w:t>PROBIVIRI_sostegno</w:t>
    </w:r>
    <w:proofErr w:type="spellEnd"/>
    <w:r w:rsidR="003964ED">
      <w:rPr>
        <w:rFonts w:ascii="Calibri" w:hAnsi="Calibri"/>
        <w:b/>
      </w:rPr>
      <w:t xml:space="preserve"> SOCI</w:t>
    </w:r>
  </w:p>
  <w:p w14:paraId="65FE8C00" w14:textId="03051B44" w:rsidR="00C24A6D" w:rsidRPr="00C24A6D" w:rsidRDefault="00C24A6D" w:rsidP="00C24A6D">
    <w:pPr>
      <w:jc w:val="center"/>
      <w:rPr>
        <w:rFonts w:ascii="Calibri" w:hAnsi="Calibri"/>
        <w:b/>
      </w:rPr>
    </w:pPr>
    <w:r>
      <w:rPr>
        <w:rFonts w:ascii="Calibri" w:hAnsi="Calibri"/>
      </w:rPr>
      <w:tab/>
    </w:r>
    <w:r w:rsidRPr="00C24A6D">
      <w:rPr>
        <w:rFonts w:ascii="Calibri" w:hAnsi="Calibri"/>
        <w:b/>
        <w:sz w:val="28"/>
        <w:szCs w:val="28"/>
      </w:rPr>
      <w:t>RINNOVO CARICHE ASSOCIATIVE AiFOS 202</w:t>
    </w:r>
    <w:r w:rsidR="003964ED">
      <w:rPr>
        <w:rFonts w:ascii="Calibri" w:hAnsi="Calibri"/>
        <w:b/>
        <w:sz w:val="28"/>
        <w:szCs w:val="28"/>
      </w:rPr>
      <w:t>5</w:t>
    </w:r>
    <w:r w:rsidRPr="00C24A6D">
      <w:rPr>
        <w:rFonts w:ascii="Calibri" w:hAnsi="Calibri"/>
        <w:b/>
        <w:sz w:val="28"/>
        <w:szCs w:val="28"/>
      </w:rPr>
      <w:t>-202</w:t>
    </w:r>
    <w:r w:rsidR="003964ED">
      <w:rPr>
        <w:rFonts w:ascii="Calibri" w:hAnsi="Calibri"/>
        <w:b/>
        <w:sz w:val="28"/>
        <w:szCs w:val="28"/>
      </w:rPr>
      <w:t>9</w:t>
    </w:r>
  </w:p>
  <w:p w14:paraId="58ED7E12" w14:textId="77777777" w:rsidR="00C24A6D" w:rsidRDefault="00C24A6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1"/>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6"/>
    </w:tblGrid>
    <w:tr w:rsidR="005E11FA" w:rsidRPr="008E7B47" w14:paraId="4FBECC5D" w14:textId="77777777" w:rsidTr="005E11FA">
      <w:trPr>
        <w:trHeight w:val="567"/>
      </w:trPr>
      <w:tc>
        <w:tcPr>
          <w:tcW w:w="10456" w:type="dxa"/>
        </w:tcPr>
        <w:p w14:paraId="5B54871C" w14:textId="77777777" w:rsidR="005E11FA" w:rsidRPr="005E11FA" w:rsidRDefault="005E11FA" w:rsidP="008E7B47">
          <w:pPr>
            <w:tabs>
              <w:tab w:val="center" w:pos="4819"/>
              <w:tab w:val="right" w:pos="9638"/>
            </w:tabs>
            <w:jc w:val="center"/>
            <w:rPr>
              <w:rFonts w:ascii="Calibri" w:hAnsi="Calibri"/>
              <w:b/>
              <w:sz w:val="24"/>
              <w:szCs w:val="24"/>
              <w:lang w:val="it-IT"/>
            </w:rPr>
          </w:pPr>
          <w:r w:rsidRPr="005E11FA">
            <w:rPr>
              <w:rFonts w:ascii="Calibri" w:hAnsi="Calibri"/>
              <w:b/>
              <w:sz w:val="24"/>
              <w:szCs w:val="24"/>
              <w:lang w:val="it-IT"/>
            </w:rPr>
            <w:t>ALLEGATO 1: PROFILO PROFESSIONALE DEL CANDIDATO</w:t>
          </w:r>
        </w:p>
        <w:p w14:paraId="54D02240" w14:textId="49912750" w:rsidR="005E11FA" w:rsidRPr="009464E2" w:rsidRDefault="005E11FA" w:rsidP="008E7B47">
          <w:pPr>
            <w:tabs>
              <w:tab w:val="center" w:pos="4819"/>
              <w:tab w:val="right" w:pos="9638"/>
            </w:tabs>
            <w:jc w:val="center"/>
            <w:rPr>
              <w:rFonts w:ascii="Arial" w:eastAsiaTheme="minorHAnsi" w:hAnsi="Arial" w:cs="Arial"/>
              <w:b/>
              <w:sz w:val="28"/>
              <w:szCs w:val="28"/>
              <w:lang w:val="it-IT" w:eastAsia="en-US"/>
            </w:rPr>
          </w:pPr>
          <w:r w:rsidRPr="005E11FA">
            <w:rPr>
              <w:rFonts w:ascii="Calibri" w:hAnsi="Calibri"/>
              <w:b/>
              <w:sz w:val="28"/>
              <w:szCs w:val="28"/>
              <w:lang w:val="it-IT"/>
            </w:rPr>
            <w:t>RINNOVO CARICHE ASSOCIATIVE AiFOS 202</w:t>
          </w:r>
          <w:r w:rsidR="009464E2">
            <w:rPr>
              <w:rFonts w:ascii="Calibri" w:hAnsi="Calibri"/>
              <w:b/>
              <w:sz w:val="28"/>
              <w:szCs w:val="28"/>
              <w:lang w:val="it-IT"/>
            </w:rPr>
            <w:t>5</w:t>
          </w:r>
          <w:r w:rsidRPr="005E11FA">
            <w:rPr>
              <w:rFonts w:ascii="Calibri" w:hAnsi="Calibri"/>
              <w:b/>
              <w:sz w:val="28"/>
              <w:szCs w:val="28"/>
              <w:lang w:val="it-IT"/>
            </w:rPr>
            <w:t>-202</w:t>
          </w:r>
          <w:r w:rsidR="009464E2">
            <w:rPr>
              <w:rFonts w:ascii="Calibri" w:hAnsi="Calibri"/>
              <w:b/>
              <w:sz w:val="28"/>
              <w:szCs w:val="28"/>
              <w:lang w:val="it-IT"/>
            </w:rPr>
            <w:t>9</w:t>
          </w:r>
        </w:p>
      </w:tc>
    </w:tr>
  </w:tbl>
  <w:p w14:paraId="7CBCF78B" w14:textId="77777777" w:rsidR="008E7B47" w:rsidRDefault="008E7B4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8222"/>
    </w:tblGrid>
    <w:tr w:rsidR="0027019C" w14:paraId="3E725C07" w14:textId="77777777" w:rsidTr="007C5A0F">
      <w:trPr>
        <w:trHeight w:val="567"/>
      </w:trPr>
      <w:tc>
        <w:tcPr>
          <w:tcW w:w="1985" w:type="dxa"/>
        </w:tcPr>
        <w:p w14:paraId="0A001D76" w14:textId="77777777" w:rsidR="0027019C" w:rsidRDefault="0027019C" w:rsidP="0027019C">
          <w:pPr>
            <w:pStyle w:val="Intestazione"/>
          </w:pPr>
          <w:r>
            <w:rPr>
              <w:noProof/>
            </w:rPr>
            <w:drawing>
              <wp:inline distT="0" distB="0" distL="0" distR="0" wp14:anchorId="44413DB4" wp14:editId="15E8EEF8">
                <wp:extent cx="1123315" cy="463550"/>
                <wp:effectExtent l="0" t="0" r="63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mpleto CMYK stampa.jpg"/>
                        <pic:cNvPicPr/>
                      </pic:nvPicPr>
                      <pic:blipFill>
                        <a:blip r:embed="rId1">
                          <a:extLst>
                            <a:ext uri="{28A0092B-C50C-407E-A947-70E740481C1C}">
                              <a14:useLocalDpi xmlns:a14="http://schemas.microsoft.com/office/drawing/2010/main" val="0"/>
                            </a:ext>
                          </a:extLst>
                        </a:blip>
                        <a:stretch>
                          <a:fillRect/>
                        </a:stretch>
                      </pic:blipFill>
                      <pic:spPr>
                        <a:xfrm>
                          <a:off x="0" y="0"/>
                          <a:ext cx="1123315" cy="463550"/>
                        </a:xfrm>
                        <a:prstGeom prst="rect">
                          <a:avLst/>
                        </a:prstGeom>
                      </pic:spPr>
                    </pic:pic>
                  </a:graphicData>
                </a:graphic>
              </wp:inline>
            </w:drawing>
          </w:r>
        </w:p>
      </w:tc>
      <w:tc>
        <w:tcPr>
          <w:tcW w:w="8222" w:type="dxa"/>
        </w:tcPr>
        <w:p w14:paraId="4177008C" w14:textId="7DC3625B" w:rsidR="0027019C" w:rsidRPr="000B2B4C" w:rsidRDefault="003767D1" w:rsidP="0027019C">
          <w:pPr>
            <w:pStyle w:val="Pidipagina"/>
            <w:jc w:val="center"/>
            <w:rPr>
              <w:rFonts w:asciiTheme="minorHAnsi" w:hAnsiTheme="minorHAnsi" w:cstheme="minorHAnsi"/>
              <w:b/>
            </w:rPr>
          </w:pPr>
          <w:r w:rsidRPr="000B2B4C">
            <w:rPr>
              <w:rFonts w:asciiTheme="minorHAnsi" w:hAnsiTheme="minorHAnsi" w:cstheme="minorHAnsi"/>
              <w:b/>
            </w:rPr>
            <w:t xml:space="preserve">ALLEGATO 4: </w:t>
          </w:r>
          <w:r w:rsidR="0027019C" w:rsidRPr="000B2B4C">
            <w:rPr>
              <w:rFonts w:asciiTheme="minorHAnsi" w:hAnsiTheme="minorHAnsi" w:cstheme="minorHAnsi"/>
              <w:b/>
            </w:rPr>
            <w:t>INFORMATIVA A CANDIDATI</w:t>
          </w:r>
        </w:p>
        <w:p w14:paraId="0D5CDC0B" w14:textId="77777777" w:rsidR="0027019C" w:rsidRPr="009645F8" w:rsidRDefault="0027019C" w:rsidP="0027019C">
          <w:pPr>
            <w:pStyle w:val="Pidipagina"/>
            <w:jc w:val="center"/>
            <w:rPr>
              <w:rFonts w:ascii="Arial" w:hAnsi="Arial" w:cs="Arial"/>
              <w:b/>
              <w:szCs w:val="28"/>
            </w:rPr>
          </w:pPr>
          <w:r w:rsidRPr="000B2B4C">
            <w:rPr>
              <w:rFonts w:asciiTheme="minorHAnsi" w:hAnsiTheme="minorHAnsi" w:cstheme="minorHAnsi"/>
              <w:b/>
            </w:rPr>
            <w:t>resa ai sensi dell’art.13 del Regolamento Europeo per la protezione dei dati personali 679/2016 (GDPR)</w:t>
          </w:r>
        </w:p>
      </w:tc>
    </w:tr>
  </w:tbl>
  <w:p w14:paraId="735692DB" w14:textId="77777777" w:rsidR="0027019C" w:rsidRPr="0027019C" w:rsidRDefault="0027019C" w:rsidP="0027019C">
    <w:pPr>
      <w:pStyle w:val="Intestazion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1548E"/>
    <w:multiLevelType w:val="hybridMultilevel"/>
    <w:tmpl w:val="1884E78E"/>
    <w:lvl w:ilvl="0" w:tplc="0410000D">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 w15:restartNumberingAfterBreak="0">
    <w:nsid w:val="0951243C"/>
    <w:multiLevelType w:val="hybridMultilevel"/>
    <w:tmpl w:val="7DDE48CC"/>
    <w:lvl w:ilvl="0" w:tplc="0410000D">
      <w:start w:val="1"/>
      <w:numFmt w:val="bullet"/>
      <w:lvlText w:val=""/>
      <w:lvlJc w:val="left"/>
      <w:pPr>
        <w:ind w:left="1800" w:hanging="360"/>
      </w:pPr>
      <w:rPr>
        <w:rFonts w:ascii="Wingdings" w:hAnsi="Wingdings" w:hint="default"/>
      </w:rPr>
    </w:lvl>
    <w:lvl w:ilvl="1" w:tplc="04100003">
      <w:start w:val="1"/>
      <w:numFmt w:val="bullet"/>
      <w:lvlText w:val="o"/>
      <w:lvlJc w:val="left"/>
      <w:pPr>
        <w:ind w:left="2520" w:hanging="360"/>
      </w:pPr>
      <w:rPr>
        <w:rFonts w:ascii="Courier New" w:hAnsi="Courier New" w:cs="Courier New" w:hint="default"/>
      </w:rPr>
    </w:lvl>
    <w:lvl w:ilvl="2" w:tplc="04100005">
      <w:start w:val="1"/>
      <w:numFmt w:val="bullet"/>
      <w:lvlText w:val=""/>
      <w:lvlJc w:val="left"/>
      <w:pPr>
        <w:ind w:left="3240" w:hanging="360"/>
      </w:pPr>
      <w:rPr>
        <w:rFonts w:ascii="Wingdings" w:hAnsi="Wingdings" w:hint="default"/>
      </w:rPr>
    </w:lvl>
    <w:lvl w:ilvl="3" w:tplc="04100001">
      <w:start w:val="1"/>
      <w:numFmt w:val="bullet"/>
      <w:lvlText w:val=""/>
      <w:lvlJc w:val="left"/>
      <w:pPr>
        <w:ind w:left="3960" w:hanging="360"/>
      </w:pPr>
      <w:rPr>
        <w:rFonts w:ascii="Symbol" w:hAnsi="Symbol" w:hint="default"/>
      </w:rPr>
    </w:lvl>
    <w:lvl w:ilvl="4" w:tplc="04100003">
      <w:start w:val="1"/>
      <w:numFmt w:val="bullet"/>
      <w:lvlText w:val="o"/>
      <w:lvlJc w:val="left"/>
      <w:pPr>
        <w:ind w:left="4680" w:hanging="360"/>
      </w:pPr>
      <w:rPr>
        <w:rFonts w:ascii="Courier New" w:hAnsi="Courier New" w:cs="Courier New" w:hint="default"/>
      </w:rPr>
    </w:lvl>
    <w:lvl w:ilvl="5" w:tplc="04100005">
      <w:start w:val="1"/>
      <w:numFmt w:val="bullet"/>
      <w:lvlText w:val=""/>
      <w:lvlJc w:val="left"/>
      <w:pPr>
        <w:ind w:left="5400" w:hanging="360"/>
      </w:pPr>
      <w:rPr>
        <w:rFonts w:ascii="Wingdings" w:hAnsi="Wingdings" w:hint="default"/>
      </w:rPr>
    </w:lvl>
    <w:lvl w:ilvl="6" w:tplc="04100001">
      <w:start w:val="1"/>
      <w:numFmt w:val="bullet"/>
      <w:lvlText w:val=""/>
      <w:lvlJc w:val="left"/>
      <w:pPr>
        <w:ind w:left="6120" w:hanging="360"/>
      </w:pPr>
      <w:rPr>
        <w:rFonts w:ascii="Symbol" w:hAnsi="Symbol" w:hint="default"/>
      </w:rPr>
    </w:lvl>
    <w:lvl w:ilvl="7" w:tplc="04100003">
      <w:start w:val="1"/>
      <w:numFmt w:val="bullet"/>
      <w:lvlText w:val="o"/>
      <w:lvlJc w:val="left"/>
      <w:pPr>
        <w:ind w:left="6840" w:hanging="360"/>
      </w:pPr>
      <w:rPr>
        <w:rFonts w:ascii="Courier New" w:hAnsi="Courier New" w:cs="Courier New" w:hint="default"/>
      </w:rPr>
    </w:lvl>
    <w:lvl w:ilvl="8" w:tplc="04100005">
      <w:start w:val="1"/>
      <w:numFmt w:val="bullet"/>
      <w:lvlText w:val=""/>
      <w:lvlJc w:val="left"/>
      <w:pPr>
        <w:ind w:left="7560" w:hanging="360"/>
      </w:pPr>
      <w:rPr>
        <w:rFonts w:ascii="Wingdings" w:hAnsi="Wingdings" w:hint="default"/>
      </w:rPr>
    </w:lvl>
  </w:abstractNum>
  <w:abstractNum w:abstractNumId="2" w15:restartNumberingAfterBreak="0">
    <w:nsid w:val="097910E3"/>
    <w:multiLevelType w:val="hybridMultilevel"/>
    <w:tmpl w:val="C34CCADC"/>
    <w:lvl w:ilvl="0" w:tplc="E0DAD0A4">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3" w15:restartNumberingAfterBreak="0">
    <w:nsid w:val="0CD57E9C"/>
    <w:multiLevelType w:val="hybridMultilevel"/>
    <w:tmpl w:val="1912409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AD6FE7"/>
    <w:multiLevelType w:val="hybridMultilevel"/>
    <w:tmpl w:val="7EAE39B8"/>
    <w:lvl w:ilvl="0" w:tplc="0990513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A45807"/>
    <w:multiLevelType w:val="hybridMultilevel"/>
    <w:tmpl w:val="9F786C22"/>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C146686"/>
    <w:multiLevelType w:val="hybridMultilevel"/>
    <w:tmpl w:val="D7CA035E"/>
    <w:lvl w:ilvl="0" w:tplc="0410000D">
      <w:start w:val="1"/>
      <w:numFmt w:val="bullet"/>
      <w:lvlText w:val=""/>
      <w:lvlJc w:val="left"/>
      <w:pPr>
        <w:ind w:left="1800" w:hanging="360"/>
      </w:pPr>
      <w:rPr>
        <w:rFonts w:ascii="Wingdings" w:hAnsi="Wingdings" w:hint="default"/>
      </w:rPr>
    </w:lvl>
    <w:lvl w:ilvl="1" w:tplc="04100003">
      <w:start w:val="1"/>
      <w:numFmt w:val="bullet"/>
      <w:lvlText w:val="o"/>
      <w:lvlJc w:val="left"/>
      <w:pPr>
        <w:ind w:left="2520" w:hanging="360"/>
      </w:pPr>
      <w:rPr>
        <w:rFonts w:ascii="Courier New" w:hAnsi="Courier New" w:cs="Courier New" w:hint="default"/>
      </w:rPr>
    </w:lvl>
    <w:lvl w:ilvl="2" w:tplc="04100005">
      <w:start w:val="1"/>
      <w:numFmt w:val="bullet"/>
      <w:lvlText w:val=""/>
      <w:lvlJc w:val="left"/>
      <w:pPr>
        <w:ind w:left="3240" w:hanging="360"/>
      </w:pPr>
      <w:rPr>
        <w:rFonts w:ascii="Wingdings" w:hAnsi="Wingdings" w:hint="default"/>
      </w:rPr>
    </w:lvl>
    <w:lvl w:ilvl="3" w:tplc="04100001">
      <w:start w:val="1"/>
      <w:numFmt w:val="bullet"/>
      <w:lvlText w:val=""/>
      <w:lvlJc w:val="left"/>
      <w:pPr>
        <w:ind w:left="3960" w:hanging="360"/>
      </w:pPr>
      <w:rPr>
        <w:rFonts w:ascii="Symbol" w:hAnsi="Symbol" w:hint="default"/>
      </w:rPr>
    </w:lvl>
    <w:lvl w:ilvl="4" w:tplc="04100003">
      <w:start w:val="1"/>
      <w:numFmt w:val="bullet"/>
      <w:lvlText w:val="o"/>
      <w:lvlJc w:val="left"/>
      <w:pPr>
        <w:ind w:left="4680" w:hanging="360"/>
      </w:pPr>
      <w:rPr>
        <w:rFonts w:ascii="Courier New" w:hAnsi="Courier New" w:cs="Courier New" w:hint="default"/>
      </w:rPr>
    </w:lvl>
    <w:lvl w:ilvl="5" w:tplc="04100005">
      <w:start w:val="1"/>
      <w:numFmt w:val="bullet"/>
      <w:lvlText w:val=""/>
      <w:lvlJc w:val="left"/>
      <w:pPr>
        <w:ind w:left="5400" w:hanging="360"/>
      </w:pPr>
      <w:rPr>
        <w:rFonts w:ascii="Wingdings" w:hAnsi="Wingdings" w:hint="default"/>
      </w:rPr>
    </w:lvl>
    <w:lvl w:ilvl="6" w:tplc="04100001">
      <w:start w:val="1"/>
      <w:numFmt w:val="bullet"/>
      <w:lvlText w:val=""/>
      <w:lvlJc w:val="left"/>
      <w:pPr>
        <w:ind w:left="6120" w:hanging="360"/>
      </w:pPr>
      <w:rPr>
        <w:rFonts w:ascii="Symbol" w:hAnsi="Symbol" w:hint="default"/>
      </w:rPr>
    </w:lvl>
    <w:lvl w:ilvl="7" w:tplc="04100003">
      <w:start w:val="1"/>
      <w:numFmt w:val="bullet"/>
      <w:lvlText w:val="o"/>
      <w:lvlJc w:val="left"/>
      <w:pPr>
        <w:ind w:left="6840" w:hanging="360"/>
      </w:pPr>
      <w:rPr>
        <w:rFonts w:ascii="Courier New" w:hAnsi="Courier New" w:cs="Courier New" w:hint="default"/>
      </w:rPr>
    </w:lvl>
    <w:lvl w:ilvl="8" w:tplc="04100005">
      <w:start w:val="1"/>
      <w:numFmt w:val="bullet"/>
      <w:lvlText w:val=""/>
      <w:lvlJc w:val="left"/>
      <w:pPr>
        <w:ind w:left="7560" w:hanging="360"/>
      </w:pPr>
      <w:rPr>
        <w:rFonts w:ascii="Wingdings" w:hAnsi="Wingdings" w:hint="default"/>
      </w:rPr>
    </w:lvl>
  </w:abstractNum>
  <w:abstractNum w:abstractNumId="7" w15:restartNumberingAfterBreak="0">
    <w:nsid w:val="23DA08F2"/>
    <w:multiLevelType w:val="hybridMultilevel"/>
    <w:tmpl w:val="9DF2E48E"/>
    <w:lvl w:ilvl="0" w:tplc="0990513C">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8" w15:restartNumberingAfterBreak="0">
    <w:nsid w:val="25B13984"/>
    <w:multiLevelType w:val="hybridMultilevel"/>
    <w:tmpl w:val="48729A24"/>
    <w:lvl w:ilvl="0" w:tplc="1376DAE6">
      <w:start w:val="1"/>
      <w:numFmt w:val="upperLetter"/>
      <w:lvlText w:val="%1)"/>
      <w:lvlJc w:val="lef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9" w15:restartNumberingAfterBreak="0">
    <w:nsid w:val="3E7433F8"/>
    <w:multiLevelType w:val="hybridMultilevel"/>
    <w:tmpl w:val="D73EE8C8"/>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5A81591B"/>
    <w:multiLevelType w:val="hybridMultilevel"/>
    <w:tmpl w:val="D6F2A2F6"/>
    <w:lvl w:ilvl="0" w:tplc="0410000D">
      <w:start w:val="1"/>
      <w:numFmt w:val="bullet"/>
      <w:lvlText w:val=""/>
      <w:lvlJc w:val="left"/>
      <w:pPr>
        <w:ind w:left="1800" w:hanging="360"/>
      </w:pPr>
      <w:rPr>
        <w:rFonts w:ascii="Wingdings" w:hAnsi="Wingdings" w:hint="default"/>
      </w:rPr>
    </w:lvl>
    <w:lvl w:ilvl="1" w:tplc="04100003">
      <w:start w:val="1"/>
      <w:numFmt w:val="bullet"/>
      <w:lvlText w:val="o"/>
      <w:lvlJc w:val="left"/>
      <w:pPr>
        <w:ind w:left="2520" w:hanging="360"/>
      </w:pPr>
      <w:rPr>
        <w:rFonts w:ascii="Courier New" w:hAnsi="Courier New" w:cs="Courier New" w:hint="default"/>
      </w:rPr>
    </w:lvl>
    <w:lvl w:ilvl="2" w:tplc="04100005">
      <w:start w:val="1"/>
      <w:numFmt w:val="bullet"/>
      <w:lvlText w:val=""/>
      <w:lvlJc w:val="left"/>
      <w:pPr>
        <w:ind w:left="3240" w:hanging="360"/>
      </w:pPr>
      <w:rPr>
        <w:rFonts w:ascii="Wingdings" w:hAnsi="Wingdings" w:hint="default"/>
      </w:rPr>
    </w:lvl>
    <w:lvl w:ilvl="3" w:tplc="04100001">
      <w:start w:val="1"/>
      <w:numFmt w:val="bullet"/>
      <w:lvlText w:val=""/>
      <w:lvlJc w:val="left"/>
      <w:pPr>
        <w:ind w:left="3960" w:hanging="360"/>
      </w:pPr>
      <w:rPr>
        <w:rFonts w:ascii="Symbol" w:hAnsi="Symbol" w:hint="default"/>
      </w:rPr>
    </w:lvl>
    <w:lvl w:ilvl="4" w:tplc="04100003">
      <w:start w:val="1"/>
      <w:numFmt w:val="bullet"/>
      <w:lvlText w:val="o"/>
      <w:lvlJc w:val="left"/>
      <w:pPr>
        <w:ind w:left="4680" w:hanging="360"/>
      </w:pPr>
      <w:rPr>
        <w:rFonts w:ascii="Courier New" w:hAnsi="Courier New" w:cs="Courier New" w:hint="default"/>
      </w:rPr>
    </w:lvl>
    <w:lvl w:ilvl="5" w:tplc="04100005">
      <w:start w:val="1"/>
      <w:numFmt w:val="bullet"/>
      <w:lvlText w:val=""/>
      <w:lvlJc w:val="left"/>
      <w:pPr>
        <w:ind w:left="5400" w:hanging="360"/>
      </w:pPr>
      <w:rPr>
        <w:rFonts w:ascii="Wingdings" w:hAnsi="Wingdings" w:hint="default"/>
      </w:rPr>
    </w:lvl>
    <w:lvl w:ilvl="6" w:tplc="04100001">
      <w:start w:val="1"/>
      <w:numFmt w:val="bullet"/>
      <w:lvlText w:val=""/>
      <w:lvlJc w:val="left"/>
      <w:pPr>
        <w:ind w:left="6120" w:hanging="360"/>
      </w:pPr>
      <w:rPr>
        <w:rFonts w:ascii="Symbol" w:hAnsi="Symbol" w:hint="default"/>
      </w:rPr>
    </w:lvl>
    <w:lvl w:ilvl="7" w:tplc="04100003">
      <w:start w:val="1"/>
      <w:numFmt w:val="bullet"/>
      <w:lvlText w:val="o"/>
      <w:lvlJc w:val="left"/>
      <w:pPr>
        <w:ind w:left="6840" w:hanging="360"/>
      </w:pPr>
      <w:rPr>
        <w:rFonts w:ascii="Courier New" w:hAnsi="Courier New" w:cs="Courier New" w:hint="default"/>
      </w:rPr>
    </w:lvl>
    <w:lvl w:ilvl="8" w:tplc="04100005">
      <w:start w:val="1"/>
      <w:numFmt w:val="bullet"/>
      <w:lvlText w:val=""/>
      <w:lvlJc w:val="left"/>
      <w:pPr>
        <w:ind w:left="7560" w:hanging="360"/>
      </w:pPr>
      <w:rPr>
        <w:rFonts w:ascii="Wingdings" w:hAnsi="Wingdings" w:hint="default"/>
      </w:rPr>
    </w:lvl>
  </w:abstractNum>
  <w:abstractNum w:abstractNumId="11" w15:restartNumberingAfterBreak="0">
    <w:nsid w:val="62BF0E8E"/>
    <w:multiLevelType w:val="hybridMultilevel"/>
    <w:tmpl w:val="FB1E3340"/>
    <w:lvl w:ilvl="0" w:tplc="0410000D">
      <w:start w:val="1"/>
      <w:numFmt w:val="bullet"/>
      <w:lvlText w:val=""/>
      <w:lvlJc w:val="left"/>
      <w:pPr>
        <w:ind w:left="1800" w:hanging="360"/>
      </w:pPr>
      <w:rPr>
        <w:rFonts w:ascii="Wingdings" w:hAnsi="Wingdings" w:hint="default"/>
      </w:rPr>
    </w:lvl>
    <w:lvl w:ilvl="1" w:tplc="04100003">
      <w:start w:val="1"/>
      <w:numFmt w:val="bullet"/>
      <w:lvlText w:val="o"/>
      <w:lvlJc w:val="left"/>
      <w:pPr>
        <w:ind w:left="2520" w:hanging="360"/>
      </w:pPr>
      <w:rPr>
        <w:rFonts w:ascii="Courier New" w:hAnsi="Courier New" w:cs="Courier New" w:hint="default"/>
      </w:rPr>
    </w:lvl>
    <w:lvl w:ilvl="2" w:tplc="04100005">
      <w:start w:val="1"/>
      <w:numFmt w:val="bullet"/>
      <w:lvlText w:val=""/>
      <w:lvlJc w:val="left"/>
      <w:pPr>
        <w:ind w:left="3240" w:hanging="360"/>
      </w:pPr>
      <w:rPr>
        <w:rFonts w:ascii="Wingdings" w:hAnsi="Wingdings" w:hint="default"/>
      </w:rPr>
    </w:lvl>
    <w:lvl w:ilvl="3" w:tplc="04100001">
      <w:start w:val="1"/>
      <w:numFmt w:val="bullet"/>
      <w:lvlText w:val=""/>
      <w:lvlJc w:val="left"/>
      <w:pPr>
        <w:ind w:left="3960" w:hanging="360"/>
      </w:pPr>
      <w:rPr>
        <w:rFonts w:ascii="Symbol" w:hAnsi="Symbol" w:hint="default"/>
      </w:rPr>
    </w:lvl>
    <w:lvl w:ilvl="4" w:tplc="04100003">
      <w:start w:val="1"/>
      <w:numFmt w:val="bullet"/>
      <w:lvlText w:val="o"/>
      <w:lvlJc w:val="left"/>
      <w:pPr>
        <w:ind w:left="4680" w:hanging="360"/>
      </w:pPr>
      <w:rPr>
        <w:rFonts w:ascii="Courier New" w:hAnsi="Courier New" w:cs="Courier New" w:hint="default"/>
      </w:rPr>
    </w:lvl>
    <w:lvl w:ilvl="5" w:tplc="04100005">
      <w:start w:val="1"/>
      <w:numFmt w:val="bullet"/>
      <w:lvlText w:val=""/>
      <w:lvlJc w:val="left"/>
      <w:pPr>
        <w:ind w:left="5400" w:hanging="360"/>
      </w:pPr>
      <w:rPr>
        <w:rFonts w:ascii="Wingdings" w:hAnsi="Wingdings" w:hint="default"/>
      </w:rPr>
    </w:lvl>
    <w:lvl w:ilvl="6" w:tplc="04100001">
      <w:start w:val="1"/>
      <w:numFmt w:val="bullet"/>
      <w:lvlText w:val=""/>
      <w:lvlJc w:val="left"/>
      <w:pPr>
        <w:ind w:left="6120" w:hanging="360"/>
      </w:pPr>
      <w:rPr>
        <w:rFonts w:ascii="Symbol" w:hAnsi="Symbol" w:hint="default"/>
      </w:rPr>
    </w:lvl>
    <w:lvl w:ilvl="7" w:tplc="04100003">
      <w:start w:val="1"/>
      <w:numFmt w:val="bullet"/>
      <w:lvlText w:val="o"/>
      <w:lvlJc w:val="left"/>
      <w:pPr>
        <w:ind w:left="6840" w:hanging="360"/>
      </w:pPr>
      <w:rPr>
        <w:rFonts w:ascii="Courier New" w:hAnsi="Courier New" w:cs="Courier New" w:hint="default"/>
      </w:rPr>
    </w:lvl>
    <w:lvl w:ilvl="8" w:tplc="04100005">
      <w:start w:val="1"/>
      <w:numFmt w:val="bullet"/>
      <w:lvlText w:val=""/>
      <w:lvlJc w:val="left"/>
      <w:pPr>
        <w:ind w:left="7560" w:hanging="360"/>
      </w:pPr>
      <w:rPr>
        <w:rFonts w:ascii="Wingdings" w:hAnsi="Wingdings" w:hint="default"/>
      </w:rPr>
    </w:lvl>
  </w:abstractNum>
  <w:abstractNum w:abstractNumId="12" w15:restartNumberingAfterBreak="0">
    <w:nsid w:val="6BDD3C6A"/>
    <w:multiLevelType w:val="hybridMultilevel"/>
    <w:tmpl w:val="B78282C8"/>
    <w:lvl w:ilvl="0" w:tplc="0410000D">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13" w15:restartNumberingAfterBreak="0">
    <w:nsid w:val="7EFC68F2"/>
    <w:multiLevelType w:val="hybridMultilevel"/>
    <w:tmpl w:val="133E8E3E"/>
    <w:lvl w:ilvl="0" w:tplc="0696181A">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8257053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5164887">
    <w:abstractNumId w:val="12"/>
  </w:num>
  <w:num w:numId="3" w16cid:durableId="14490075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6910337">
    <w:abstractNumId w:val="9"/>
  </w:num>
  <w:num w:numId="5" w16cid:durableId="20463288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6560355">
    <w:abstractNumId w:val="1"/>
  </w:num>
  <w:num w:numId="7" w16cid:durableId="1189027759">
    <w:abstractNumId w:val="6"/>
  </w:num>
  <w:num w:numId="8" w16cid:durableId="910578226">
    <w:abstractNumId w:val="11"/>
  </w:num>
  <w:num w:numId="9" w16cid:durableId="357439433">
    <w:abstractNumId w:val="10"/>
  </w:num>
  <w:num w:numId="10" w16cid:durableId="1569418731">
    <w:abstractNumId w:val="5"/>
  </w:num>
  <w:num w:numId="11" w16cid:durableId="2100563879">
    <w:abstractNumId w:val="3"/>
  </w:num>
  <w:num w:numId="12" w16cid:durableId="1594897019">
    <w:abstractNumId w:val="2"/>
  </w:num>
  <w:num w:numId="13" w16cid:durableId="665866616">
    <w:abstractNumId w:val="0"/>
  </w:num>
  <w:num w:numId="14" w16cid:durableId="633171966">
    <w:abstractNumId w:val="7"/>
  </w:num>
  <w:num w:numId="15" w16cid:durableId="4360201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A7470"/>
    <w:rsid w:val="00016204"/>
    <w:rsid w:val="0004151F"/>
    <w:rsid w:val="00043C54"/>
    <w:rsid w:val="00051E1C"/>
    <w:rsid w:val="000B2B4C"/>
    <w:rsid w:val="000C6131"/>
    <w:rsid w:val="00133170"/>
    <w:rsid w:val="001E75EF"/>
    <w:rsid w:val="0027019C"/>
    <w:rsid w:val="002D049F"/>
    <w:rsid w:val="00301FA8"/>
    <w:rsid w:val="003117F7"/>
    <w:rsid w:val="003767D1"/>
    <w:rsid w:val="003964ED"/>
    <w:rsid w:val="003C375B"/>
    <w:rsid w:val="003C6011"/>
    <w:rsid w:val="003D680F"/>
    <w:rsid w:val="004A0094"/>
    <w:rsid w:val="004A7470"/>
    <w:rsid w:val="004F4589"/>
    <w:rsid w:val="00533BFE"/>
    <w:rsid w:val="0056084F"/>
    <w:rsid w:val="00586266"/>
    <w:rsid w:val="005978F9"/>
    <w:rsid w:val="005A320E"/>
    <w:rsid w:val="005E11FA"/>
    <w:rsid w:val="005F3E87"/>
    <w:rsid w:val="006249DF"/>
    <w:rsid w:val="00650C62"/>
    <w:rsid w:val="00661891"/>
    <w:rsid w:val="00813EA5"/>
    <w:rsid w:val="00817809"/>
    <w:rsid w:val="00887692"/>
    <w:rsid w:val="008E7B47"/>
    <w:rsid w:val="00910D68"/>
    <w:rsid w:val="009464E2"/>
    <w:rsid w:val="00980122"/>
    <w:rsid w:val="00A86473"/>
    <w:rsid w:val="00A87E92"/>
    <w:rsid w:val="00AB1FE0"/>
    <w:rsid w:val="00AB5F1C"/>
    <w:rsid w:val="00AC3FD9"/>
    <w:rsid w:val="00B83955"/>
    <w:rsid w:val="00B90E3F"/>
    <w:rsid w:val="00BB44AD"/>
    <w:rsid w:val="00BD4500"/>
    <w:rsid w:val="00BE3699"/>
    <w:rsid w:val="00C00E45"/>
    <w:rsid w:val="00C24A6D"/>
    <w:rsid w:val="00C410C4"/>
    <w:rsid w:val="00C85A79"/>
    <w:rsid w:val="00C92559"/>
    <w:rsid w:val="00D508D8"/>
    <w:rsid w:val="00DE2BE6"/>
    <w:rsid w:val="00E30CEE"/>
    <w:rsid w:val="00E54584"/>
    <w:rsid w:val="00E71FB6"/>
    <w:rsid w:val="00E85C2B"/>
    <w:rsid w:val="00EB1251"/>
    <w:rsid w:val="00F02EEA"/>
    <w:rsid w:val="00F8579A"/>
    <w:rsid w:val="00FB7948"/>
    <w:rsid w:val="00FF71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4EF4157"/>
  <w15:docId w15:val="{54159F4F-7513-43F0-9FB7-28F21E31D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A7470"/>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qFormat/>
    <w:rsid w:val="004A7470"/>
    <w:pPr>
      <w:keepNext/>
      <w:overflowPunct w:val="0"/>
      <w:autoSpaceDE w:val="0"/>
      <w:autoSpaceDN w:val="0"/>
      <w:adjustRightInd w:val="0"/>
      <w:outlineLvl w:val="1"/>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4A7470"/>
    <w:rPr>
      <w:rFonts w:ascii="Times New Roman" w:eastAsia="Times New Roman" w:hAnsi="Times New Roman" w:cs="Times New Roman"/>
      <w:b/>
      <w:sz w:val="28"/>
      <w:szCs w:val="20"/>
      <w:lang w:eastAsia="it-IT"/>
    </w:rPr>
  </w:style>
  <w:style w:type="character" w:styleId="Collegamentoipertestuale">
    <w:name w:val="Hyperlink"/>
    <w:basedOn w:val="Carpredefinitoparagrafo"/>
    <w:rsid w:val="004A7470"/>
    <w:rPr>
      <w:color w:val="0000FF"/>
      <w:u w:val="single"/>
    </w:rPr>
  </w:style>
  <w:style w:type="paragraph" w:styleId="Intestazione">
    <w:name w:val="header"/>
    <w:basedOn w:val="Normale"/>
    <w:link w:val="IntestazioneCarattere"/>
    <w:uiPriority w:val="99"/>
    <w:unhideWhenUsed/>
    <w:rsid w:val="00BD4500"/>
    <w:pPr>
      <w:tabs>
        <w:tab w:val="center" w:pos="4819"/>
        <w:tab w:val="right" w:pos="9638"/>
      </w:tabs>
    </w:pPr>
  </w:style>
  <w:style w:type="character" w:customStyle="1" w:styleId="IntestazioneCarattere">
    <w:name w:val="Intestazione Carattere"/>
    <w:basedOn w:val="Carpredefinitoparagrafo"/>
    <w:link w:val="Intestazione"/>
    <w:uiPriority w:val="99"/>
    <w:rsid w:val="00BD4500"/>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BD4500"/>
    <w:pPr>
      <w:tabs>
        <w:tab w:val="center" w:pos="4819"/>
        <w:tab w:val="right" w:pos="9638"/>
      </w:tabs>
    </w:pPr>
  </w:style>
  <w:style w:type="character" w:customStyle="1" w:styleId="PidipaginaCarattere">
    <w:name w:val="Piè di pagina Carattere"/>
    <w:basedOn w:val="Carpredefinitoparagrafo"/>
    <w:link w:val="Pidipagina"/>
    <w:uiPriority w:val="99"/>
    <w:rsid w:val="00BD4500"/>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650C62"/>
    <w:pPr>
      <w:ind w:left="720"/>
      <w:contextualSpacing/>
    </w:pPr>
  </w:style>
  <w:style w:type="table" w:styleId="Grigliatabella">
    <w:name w:val="Table Grid"/>
    <w:basedOn w:val="Tabellanormale"/>
    <w:uiPriority w:val="59"/>
    <w:rsid w:val="004F4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59"/>
    <w:rsid w:val="0027019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27019C"/>
    <w:rPr>
      <w:rFonts w:ascii="Calibri" w:eastAsia="Calibri" w:hAnsi="Calibri"/>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27019C"/>
    <w:rPr>
      <w:rFonts w:ascii="Calibri" w:eastAsia="Calibri" w:hAnsi="Calibri" w:cs="Times New Roman"/>
      <w:sz w:val="20"/>
      <w:szCs w:val="20"/>
    </w:rPr>
  </w:style>
  <w:style w:type="character" w:styleId="Rimandonotaapidipagina">
    <w:name w:val="footnote reference"/>
    <w:basedOn w:val="Carpredefinitoparagrafo"/>
    <w:uiPriority w:val="99"/>
    <w:semiHidden/>
    <w:unhideWhenUsed/>
    <w:rsid w:val="0027019C"/>
    <w:rPr>
      <w:vertAlign w:val="superscript"/>
    </w:rPr>
  </w:style>
  <w:style w:type="table" w:customStyle="1" w:styleId="Grigliatabella2">
    <w:name w:val="Griglia tabella2"/>
    <w:basedOn w:val="Tabellanormale"/>
    <w:next w:val="Grigliatabella"/>
    <w:uiPriority w:val="59"/>
    <w:rsid w:val="0027019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testoCarattere">
    <w:name w:val="Corpo testo Carattere"/>
    <w:uiPriority w:val="1"/>
    <w:rsid w:val="009464E2"/>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0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brocardi.it/codice-penale/libro-secondo/titolo-i/capo-i/art259.html" TargetMode="External"/><Relationship Id="rId21" Type="http://schemas.openxmlformats.org/officeDocument/2006/relationships/hyperlink" Target="https://www.brocardi.it/codice-penale/libro-secondo/titolo-i/capo-i/art254.html" TargetMode="External"/><Relationship Id="rId42" Type="http://schemas.openxmlformats.org/officeDocument/2006/relationships/hyperlink" Target="https://www.brocardi.it/codice-penale/libro-secondo/titolo-i/capo-i/art270quinquies1.html" TargetMode="External"/><Relationship Id="rId47" Type="http://schemas.openxmlformats.org/officeDocument/2006/relationships/hyperlink" Target="https://www.brocardi.it/codice-penale/libro-secondo/titolo-i/capo-ii/art278.html" TargetMode="External"/><Relationship Id="rId63" Type="http://schemas.openxmlformats.org/officeDocument/2006/relationships/hyperlink" Target="https://www.brocardi.it/codice-penale/libro-secondo/titolo-i/capo-ii/art292.html" TargetMode="External"/><Relationship Id="rId68" Type="http://schemas.openxmlformats.org/officeDocument/2006/relationships/hyperlink" Target="mailto:info@pec.aifos.it" TargetMode="External"/><Relationship Id="rId2" Type="http://schemas.openxmlformats.org/officeDocument/2006/relationships/numbering" Target="numbering.xml"/><Relationship Id="rId16" Type="http://schemas.openxmlformats.org/officeDocument/2006/relationships/hyperlink" Target="https://www.brocardi.it/codice-penale/libro-secondo/titolo-i/capo-i/art249.html" TargetMode="External"/><Relationship Id="rId29" Type="http://schemas.openxmlformats.org/officeDocument/2006/relationships/hyperlink" Target="https://www.brocardi.it/codice-penale/libro-secondo/titolo-i/capo-i/art262.html" TargetMode="External"/><Relationship Id="rId11" Type="http://schemas.openxmlformats.org/officeDocument/2006/relationships/hyperlink" Target="https://www.brocardi.it/codice-penale/libro-secondo/titolo-i/capo-i/art244.html" TargetMode="External"/><Relationship Id="rId24" Type="http://schemas.openxmlformats.org/officeDocument/2006/relationships/hyperlink" Target="https://www.brocardi.it/codice-penale/libro-secondo/titolo-i/capo-i/art257.html" TargetMode="External"/><Relationship Id="rId32" Type="http://schemas.openxmlformats.org/officeDocument/2006/relationships/hyperlink" Target="https://www.brocardi.it/codice-penale/libro-secondo/titolo-i/capo-i/art265.html" TargetMode="External"/><Relationship Id="rId37" Type="http://schemas.openxmlformats.org/officeDocument/2006/relationships/hyperlink" Target="https://www.brocardi.it/codice-penale/libro-secondo/titolo-i/capo-i/art270bis.html" TargetMode="External"/><Relationship Id="rId40" Type="http://schemas.openxmlformats.org/officeDocument/2006/relationships/hyperlink" Target="https://www.brocardi.it/codice-penale/libro-secondo/titolo-i/capo-i/art270quater1.html" TargetMode="External"/><Relationship Id="rId45" Type="http://schemas.openxmlformats.org/officeDocument/2006/relationships/hyperlink" Target="https://www.brocardi.it/codice-penale/libro-secondo/titolo-i/capo-ii/art276.html" TargetMode="External"/><Relationship Id="rId53" Type="http://schemas.openxmlformats.org/officeDocument/2006/relationships/hyperlink" Target="https://www.brocardi.it/codice-penale/libro-secondo/titolo-i/capo-ii/art285.html" TargetMode="External"/><Relationship Id="rId58" Type="http://schemas.openxmlformats.org/officeDocument/2006/relationships/hyperlink" Target="https://www.brocardi.it/codice-penale/libro-secondo/titolo-i/capo-ii/art289bis.html" TargetMode="External"/><Relationship Id="rId66" Type="http://schemas.openxmlformats.org/officeDocument/2006/relationships/header" Target="header2.xm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brocardi.it/codice-penale/libro-secondo/titolo-i/capo-ii/art290bis.html" TargetMode="External"/><Relationship Id="rId19" Type="http://schemas.openxmlformats.org/officeDocument/2006/relationships/hyperlink" Target="https://www.brocardi.it/codice-penale/libro-secondo/titolo-i/capo-i/art252.html" TargetMode="External"/><Relationship Id="rId14" Type="http://schemas.openxmlformats.org/officeDocument/2006/relationships/hyperlink" Target="https://www.brocardi.it/codice-penale/libro-secondo/titolo-i/capo-i/art247.html" TargetMode="External"/><Relationship Id="rId22" Type="http://schemas.openxmlformats.org/officeDocument/2006/relationships/hyperlink" Target="https://www.brocardi.it/codice-penale/libro-secondo/titolo-i/capo-i/art255.html" TargetMode="External"/><Relationship Id="rId27" Type="http://schemas.openxmlformats.org/officeDocument/2006/relationships/hyperlink" Target="https://www.brocardi.it/codice-penale/libro-secondo/titolo-i/capo-i/art260.html" TargetMode="External"/><Relationship Id="rId30" Type="http://schemas.openxmlformats.org/officeDocument/2006/relationships/hyperlink" Target="https://www.brocardi.it/codice-penale/libro-secondo/titolo-i/capo-i/art263.html" TargetMode="External"/><Relationship Id="rId35" Type="http://schemas.openxmlformats.org/officeDocument/2006/relationships/hyperlink" Target="https://www.brocardi.it/codice-penale/libro-secondo/titolo-i/capo-i/art268.html" TargetMode="External"/><Relationship Id="rId43" Type="http://schemas.openxmlformats.org/officeDocument/2006/relationships/hyperlink" Target="https://www.brocardi.it/codice-penale/libro-secondo/titolo-i/capo-i/art270quinquies2.html" TargetMode="External"/><Relationship Id="rId48" Type="http://schemas.openxmlformats.org/officeDocument/2006/relationships/hyperlink" Target="https://www.brocardi.it/codice-penale/libro-secondo/titolo-i/capo-ii/art280.html" TargetMode="External"/><Relationship Id="rId56" Type="http://schemas.openxmlformats.org/officeDocument/2006/relationships/hyperlink" Target="https://www.brocardi.it/codice-penale/libro-secondo/titolo-i/capo-ii/art288.html" TargetMode="External"/><Relationship Id="rId64" Type="http://schemas.openxmlformats.org/officeDocument/2006/relationships/header" Target="header1.xml"/><Relationship Id="rId69" Type="http://schemas.openxmlformats.org/officeDocument/2006/relationships/hyperlink" Target="mailto:dpo@aifos.it.p" TargetMode="External"/><Relationship Id="rId8" Type="http://schemas.openxmlformats.org/officeDocument/2006/relationships/hyperlink" Target="https://www.brocardi.it/codice-penale/libro-secondo/titolo-i/capo-i/art241.html" TargetMode="External"/><Relationship Id="rId51" Type="http://schemas.openxmlformats.org/officeDocument/2006/relationships/hyperlink" Target="https://www.brocardi.it/codice-penale/libro-secondo/titolo-i/capo-ii/art283.html" TargetMode="External"/><Relationship Id="rId72"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www.brocardi.it/codice-penale/libro-secondo/titolo-i/capo-i/art245.html" TargetMode="External"/><Relationship Id="rId17" Type="http://schemas.openxmlformats.org/officeDocument/2006/relationships/hyperlink" Target="https://www.brocardi.it/codice-penale/libro-secondo/titolo-i/capo-i/art250.html" TargetMode="External"/><Relationship Id="rId25" Type="http://schemas.openxmlformats.org/officeDocument/2006/relationships/hyperlink" Target="https://www.brocardi.it/codice-penale/libro-secondo/titolo-i/capo-i/art258.html" TargetMode="External"/><Relationship Id="rId33" Type="http://schemas.openxmlformats.org/officeDocument/2006/relationships/hyperlink" Target="https://www.brocardi.it/codice-penale/libro-secondo/titolo-i/capo-i/art266.html" TargetMode="External"/><Relationship Id="rId38" Type="http://schemas.openxmlformats.org/officeDocument/2006/relationships/hyperlink" Target="https://www.brocardi.it/codice-penale/libro-secondo/titolo-i/capo-i/art270ter.html" TargetMode="External"/><Relationship Id="rId46" Type="http://schemas.openxmlformats.org/officeDocument/2006/relationships/hyperlink" Target="https://www.brocardi.it/codice-penale/libro-secondo/titolo-i/capo-ii/art277.html" TargetMode="External"/><Relationship Id="rId59" Type="http://schemas.openxmlformats.org/officeDocument/2006/relationships/hyperlink" Target="https://www.brocardi.it/codice-penale/libro-secondo/titolo-i/capo-ii/art289ter.html" TargetMode="External"/><Relationship Id="rId67" Type="http://schemas.openxmlformats.org/officeDocument/2006/relationships/footer" Target="footer2.xml"/><Relationship Id="rId20" Type="http://schemas.openxmlformats.org/officeDocument/2006/relationships/hyperlink" Target="https://www.brocardi.it/codice-penale/libro-secondo/titolo-i/capo-i/art253.html" TargetMode="External"/><Relationship Id="rId41" Type="http://schemas.openxmlformats.org/officeDocument/2006/relationships/hyperlink" Target="https://www.brocardi.it/codice-penale/libro-secondo/titolo-i/capo-i/art270quinquies.html" TargetMode="External"/><Relationship Id="rId54" Type="http://schemas.openxmlformats.org/officeDocument/2006/relationships/hyperlink" Target="https://www.brocardi.it/codice-penale/libro-secondo/titolo-i/capo-ii/art286.html" TargetMode="External"/><Relationship Id="rId62" Type="http://schemas.openxmlformats.org/officeDocument/2006/relationships/hyperlink" Target="https://www.brocardi.it/codice-penale/libro-secondo/titolo-i/capo-ii/art291.html" TargetMode="External"/><Relationship Id="rId70" Type="http://schemas.openxmlformats.org/officeDocument/2006/relationships/hyperlink" Target="mailto:privacy@aifos.i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rocardi.it/codice-penale/libro-secondo/titolo-i/capo-i/art248.html" TargetMode="External"/><Relationship Id="rId23" Type="http://schemas.openxmlformats.org/officeDocument/2006/relationships/hyperlink" Target="https://www.brocardi.it/codice-penale/libro-secondo/titolo-i/capo-i/art256.html" TargetMode="External"/><Relationship Id="rId28" Type="http://schemas.openxmlformats.org/officeDocument/2006/relationships/hyperlink" Target="https://www.brocardi.it/codice-penale/libro-secondo/titolo-i/capo-i/art261.html" TargetMode="External"/><Relationship Id="rId36" Type="http://schemas.openxmlformats.org/officeDocument/2006/relationships/hyperlink" Target="https://www.brocardi.it/codice-penale/libro-secondo/titolo-i/capo-i/art270.html" TargetMode="External"/><Relationship Id="rId49" Type="http://schemas.openxmlformats.org/officeDocument/2006/relationships/hyperlink" Target="https://www.brocardi.it/codice-penale/libro-secondo/titolo-i/capo-ii/art280bis.html" TargetMode="External"/><Relationship Id="rId57" Type="http://schemas.openxmlformats.org/officeDocument/2006/relationships/hyperlink" Target="https://www.brocardi.it/codice-penale/libro-secondo/titolo-i/capo-ii/art289.html" TargetMode="External"/><Relationship Id="rId10" Type="http://schemas.openxmlformats.org/officeDocument/2006/relationships/hyperlink" Target="https://www.brocardi.it/codice-penale/libro-secondo/titolo-i/capo-i/art243.html" TargetMode="External"/><Relationship Id="rId31" Type="http://schemas.openxmlformats.org/officeDocument/2006/relationships/hyperlink" Target="https://www.brocardi.it/codice-penale/libro-secondo/titolo-i/capo-i/art264.html" TargetMode="External"/><Relationship Id="rId44" Type="http://schemas.openxmlformats.org/officeDocument/2006/relationships/hyperlink" Target="https://www.brocardi.it/codice-penale/libro-secondo/titolo-i/capo-i/art270sexies.html" TargetMode="External"/><Relationship Id="rId52" Type="http://schemas.openxmlformats.org/officeDocument/2006/relationships/hyperlink" Target="https://www.brocardi.it/codice-penale/libro-secondo/titolo-i/capo-ii/art284.html" TargetMode="External"/><Relationship Id="rId60" Type="http://schemas.openxmlformats.org/officeDocument/2006/relationships/hyperlink" Target="https://www.brocardi.it/codice-penale/libro-secondo/titolo-i/capo-ii/art290.html" TargetMode="External"/><Relationship Id="rId65" Type="http://schemas.openxmlformats.org/officeDocument/2006/relationships/footer" Target="footer1.xm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rocardi.it/codice-penale/libro-secondo/titolo-i/capo-i/art242.html" TargetMode="External"/><Relationship Id="rId13" Type="http://schemas.openxmlformats.org/officeDocument/2006/relationships/hyperlink" Target="https://www.brocardi.it/codice-penale/libro-secondo/titolo-i/capo-i/art246.html" TargetMode="External"/><Relationship Id="rId18" Type="http://schemas.openxmlformats.org/officeDocument/2006/relationships/hyperlink" Target="https://www.brocardi.it/codice-penale/libro-secondo/titolo-i/capo-i/art251.html" TargetMode="External"/><Relationship Id="rId39" Type="http://schemas.openxmlformats.org/officeDocument/2006/relationships/hyperlink" Target="https://www.brocardi.it/codice-penale/libro-secondo/titolo-i/capo-i/art270quater.html" TargetMode="External"/><Relationship Id="rId34" Type="http://schemas.openxmlformats.org/officeDocument/2006/relationships/hyperlink" Target="https://www.brocardi.it/codice-penale/libro-secondo/titolo-i/capo-i/art267.html" TargetMode="External"/><Relationship Id="rId50" Type="http://schemas.openxmlformats.org/officeDocument/2006/relationships/hyperlink" Target="https://www.brocardi.it/codice-penale/libro-secondo/titolo-i/capo-ii/art280ter.html" TargetMode="External"/><Relationship Id="rId55" Type="http://schemas.openxmlformats.org/officeDocument/2006/relationships/hyperlink" Target="https://www.brocardi.it/codice-penale/libro-secondo/titolo-i/capo-ii/art287.html" TargetMode="External"/><Relationship Id="rId7" Type="http://schemas.openxmlformats.org/officeDocument/2006/relationships/endnotes" Target="endnotes.xml"/><Relationship Id="rId71"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3D142-A3E6-437A-95A4-9AB9C6EF3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2637</Words>
  <Characters>15537</Characters>
  <Application>Microsoft Office Word</Application>
  <DocSecurity>0</DocSecurity>
  <Lines>337</Lines>
  <Paragraphs>189</Paragraphs>
  <ScaleCrop>false</ScaleCrop>
  <HeadingPairs>
    <vt:vector size="2" baseType="variant">
      <vt:variant>
        <vt:lpstr>Titolo</vt:lpstr>
      </vt:variant>
      <vt:variant>
        <vt:i4>1</vt:i4>
      </vt:variant>
    </vt:vector>
  </HeadingPairs>
  <TitlesOfParts>
    <vt:vector size="1" baseType="lpstr">
      <vt:lpstr/>
    </vt:vector>
  </TitlesOfParts>
  <Company>Acer</Company>
  <LinksUpToDate>false</LinksUpToDate>
  <CharactersWithSpaces>17985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Maria Frassine</cp:lastModifiedBy>
  <cp:revision>32</cp:revision>
  <dcterms:created xsi:type="dcterms:W3CDTF">2020-03-19T11:53:00Z</dcterms:created>
  <dcterms:modified xsi:type="dcterms:W3CDTF">2025-01-15T11:26:00Z</dcterms:modified>
</cp:coreProperties>
</file>